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AA" w:rsidRPr="00FF06B2" w:rsidRDefault="000F07AA" w:rsidP="00F428B3">
      <w:pPr>
        <w:pStyle w:val="a3"/>
        <w:spacing w:line="360" w:lineRule="auto"/>
        <w:ind w:firstLine="426"/>
        <w:jc w:val="both"/>
        <w:rPr>
          <w:sz w:val="26"/>
          <w:szCs w:val="26"/>
          <w:lang w:val="ru-RU"/>
        </w:rPr>
      </w:pPr>
      <w:r w:rsidRPr="00FF06B2">
        <w:rPr>
          <w:sz w:val="26"/>
          <w:szCs w:val="26"/>
          <w:lang w:val="ru-RU"/>
        </w:rPr>
        <w:t xml:space="preserve">Слайд </w:t>
      </w:r>
      <w:r w:rsidR="00F13403" w:rsidRPr="00FF06B2">
        <w:rPr>
          <w:sz w:val="26"/>
          <w:szCs w:val="26"/>
          <w:lang w:val="ru-RU"/>
        </w:rPr>
        <w:t>1</w:t>
      </w:r>
      <w:r w:rsidRPr="00FF06B2">
        <w:rPr>
          <w:sz w:val="26"/>
          <w:szCs w:val="26"/>
          <w:lang w:val="ru-RU"/>
        </w:rPr>
        <w:t>.</w:t>
      </w:r>
      <w:r w:rsidR="00F13403" w:rsidRPr="00FF06B2">
        <w:rPr>
          <w:sz w:val="26"/>
          <w:szCs w:val="26"/>
          <w:lang w:val="ru-RU"/>
        </w:rPr>
        <w:t xml:space="preserve"> Здравствуйте!</w:t>
      </w:r>
    </w:p>
    <w:p w:rsidR="00123AD8" w:rsidRPr="00FF06B2" w:rsidRDefault="000F07AA" w:rsidP="00F428B3">
      <w:pPr>
        <w:pStyle w:val="a3"/>
        <w:spacing w:line="360" w:lineRule="auto"/>
        <w:ind w:firstLine="426"/>
        <w:jc w:val="both"/>
        <w:rPr>
          <w:sz w:val="26"/>
          <w:szCs w:val="26"/>
          <w:lang w:val="ru-RU"/>
        </w:rPr>
      </w:pPr>
      <w:r w:rsidRPr="00FF06B2">
        <w:rPr>
          <w:sz w:val="26"/>
          <w:szCs w:val="26"/>
          <w:lang w:val="ru-RU"/>
        </w:rPr>
        <w:t xml:space="preserve">Слайд </w:t>
      </w:r>
      <w:r w:rsidR="00043B73" w:rsidRPr="00FF06B2">
        <w:rPr>
          <w:sz w:val="26"/>
          <w:szCs w:val="26"/>
          <w:lang w:val="ru-RU"/>
        </w:rPr>
        <w:t>2</w:t>
      </w:r>
      <w:r w:rsidRPr="00FF06B2">
        <w:rPr>
          <w:sz w:val="26"/>
          <w:szCs w:val="26"/>
          <w:lang w:val="ru-RU"/>
        </w:rPr>
        <w:t xml:space="preserve">. </w:t>
      </w:r>
      <w:r w:rsidR="0046022B" w:rsidRPr="00FF06B2">
        <w:rPr>
          <w:sz w:val="26"/>
          <w:szCs w:val="26"/>
          <w:lang w:val="ru-RU"/>
        </w:rPr>
        <w:t xml:space="preserve">Замещенные </w:t>
      </w:r>
      <w:r w:rsidR="008E50D4" w:rsidRPr="00FF06B2">
        <w:rPr>
          <w:sz w:val="26"/>
          <w:szCs w:val="26"/>
          <w:lang w:val="ru-RU"/>
        </w:rPr>
        <w:t>нитронилнитроксилы</w:t>
      </w:r>
      <w:r w:rsidR="008E50D4" w:rsidRPr="00FF06B2">
        <w:rPr>
          <w:i/>
          <w:sz w:val="26"/>
          <w:szCs w:val="26"/>
          <w:lang w:val="ru-RU"/>
        </w:rPr>
        <w:t xml:space="preserve"> </w:t>
      </w:r>
      <w:r w:rsidR="008E50D4" w:rsidRPr="00FF06B2">
        <w:rPr>
          <w:sz w:val="26"/>
          <w:szCs w:val="26"/>
          <w:lang w:val="ru-RU"/>
        </w:rPr>
        <w:t xml:space="preserve">и </w:t>
      </w:r>
      <w:r w:rsidR="008E50D4" w:rsidRPr="00FF06B2">
        <w:rPr>
          <w:i/>
          <w:sz w:val="26"/>
          <w:szCs w:val="26"/>
          <w:lang w:val="ru-RU"/>
        </w:rPr>
        <w:t>трет</w:t>
      </w:r>
      <w:r w:rsidR="008E50D4" w:rsidRPr="00FF06B2">
        <w:rPr>
          <w:sz w:val="26"/>
          <w:szCs w:val="26"/>
          <w:lang w:val="ru-RU"/>
        </w:rPr>
        <w:t>-</w:t>
      </w:r>
      <w:proofErr w:type="spellStart"/>
      <w:r w:rsidR="008E50D4" w:rsidRPr="00FF06B2">
        <w:rPr>
          <w:sz w:val="26"/>
          <w:szCs w:val="26"/>
          <w:lang w:val="ru-RU"/>
        </w:rPr>
        <w:t>бутиларилнитроксилы</w:t>
      </w:r>
      <w:proofErr w:type="spellEnd"/>
      <w:r w:rsidR="0046022B" w:rsidRPr="00FF06B2">
        <w:rPr>
          <w:sz w:val="26"/>
          <w:szCs w:val="26"/>
          <w:lang w:val="ru-RU"/>
        </w:rPr>
        <w:t xml:space="preserve"> находят широкое применение при создании органических электрических аккумуляторов, органических и гибридных магнитно-упорядоченных материалов (ферромагнетиков, ферримагнетиков, антиферромагнетиков), </w:t>
      </w:r>
    </w:p>
    <w:p w:rsidR="0041444E" w:rsidRPr="00FF06B2" w:rsidRDefault="0041444E" w:rsidP="00F428B3">
      <w:pPr>
        <w:pStyle w:val="a3"/>
        <w:spacing w:line="360" w:lineRule="auto"/>
        <w:ind w:firstLine="426"/>
        <w:jc w:val="both"/>
        <w:rPr>
          <w:sz w:val="26"/>
          <w:szCs w:val="26"/>
          <w:lang w:val="ru-RU"/>
        </w:rPr>
      </w:pPr>
      <w:r w:rsidRPr="00FF06B2">
        <w:rPr>
          <w:sz w:val="26"/>
          <w:szCs w:val="26"/>
          <w:lang w:val="ru-RU"/>
        </w:rPr>
        <w:t>Слайд 3. магнитных сенсоров на изменение параметров состояния (</w:t>
      </w:r>
      <w:r w:rsidRPr="00FF06B2">
        <w:rPr>
          <w:i/>
          <w:sz w:val="26"/>
          <w:szCs w:val="26"/>
        </w:rPr>
        <w:t>T</w:t>
      </w:r>
      <w:r w:rsidRPr="00FF06B2">
        <w:rPr>
          <w:sz w:val="26"/>
          <w:szCs w:val="26"/>
          <w:lang w:val="ru-RU"/>
        </w:rPr>
        <w:t xml:space="preserve">, </w:t>
      </w:r>
      <w:r w:rsidRPr="00FF06B2">
        <w:rPr>
          <w:i/>
          <w:sz w:val="26"/>
          <w:szCs w:val="26"/>
        </w:rPr>
        <w:t>p</w:t>
      </w:r>
      <w:r w:rsidRPr="00FF06B2">
        <w:rPr>
          <w:sz w:val="26"/>
          <w:szCs w:val="26"/>
          <w:lang w:val="ru-RU"/>
        </w:rPr>
        <w:t xml:space="preserve">), органических солнечных батарей, магнитных переключателей, магнитно-активных графеновых наноструктур. </w:t>
      </w:r>
    </w:p>
    <w:p w:rsidR="00A70EEE" w:rsidRPr="00FF06B2" w:rsidRDefault="00123AD8" w:rsidP="00F428B3">
      <w:pPr>
        <w:pStyle w:val="a3"/>
        <w:spacing w:line="360" w:lineRule="auto"/>
        <w:ind w:firstLine="426"/>
        <w:jc w:val="both"/>
        <w:rPr>
          <w:sz w:val="26"/>
          <w:szCs w:val="26"/>
          <w:lang w:val="ru-RU"/>
        </w:rPr>
      </w:pPr>
      <w:r w:rsidRPr="00FF06B2">
        <w:rPr>
          <w:sz w:val="26"/>
          <w:szCs w:val="26"/>
          <w:lang w:val="ru-RU"/>
        </w:rPr>
        <w:t xml:space="preserve">Слайд </w:t>
      </w:r>
      <w:r w:rsidR="0041444E" w:rsidRPr="00FF06B2">
        <w:rPr>
          <w:sz w:val="26"/>
          <w:szCs w:val="26"/>
          <w:lang w:val="ru-RU"/>
        </w:rPr>
        <w:t>4</w:t>
      </w:r>
      <w:r w:rsidRPr="00FF06B2">
        <w:rPr>
          <w:sz w:val="26"/>
          <w:szCs w:val="26"/>
          <w:lang w:val="ru-RU"/>
        </w:rPr>
        <w:t xml:space="preserve">. </w:t>
      </w:r>
      <w:r w:rsidR="00C75E93" w:rsidRPr="00FF06B2">
        <w:rPr>
          <w:sz w:val="26"/>
          <w:szCs w:val="26"/>
          <w:lang w:val="ru-RU"/>
        </w:rPr>
        <w:t xml:space="preserve">Описано несколько общих подходов к </w:t>
      </w:r>
      <w:proofErr w:type="spellStart"/>
      <w:r w:rsidR="00C75E93" w:rsidRPr="00FF06B2">
        <w:rPr>
          <w:sz w:val="26"/>
          <w:szCs w:val="26"/>
          <w:lang w:val="ru-RU"/>
        </w:rPr>
        <w:t>нитронилнитроксилам</w:t>
      </w:r>
      <w:proofErr w:type="spellEnd"/>
      <w:r w:rsidR="00C75E93" w:rsidRPr="00FF06B2">
        <w:rPr>
          <w:sz w:val="26"/>
          <w:szCs w:val="26"/>
          <w:lang w:val="ru-RU"/>
        </w:rPr>
        <w:t xml:space="preserve">. В подавляющем большинстве случаев парамагнетики данного типа получают взаимодействием </w:t>
      </w:r>
      <w:proofErr w:type="spellStart"/>
      <w:r w:rsidR="00C75E93" w:rsidRPr="00FF06B2">
        <w:rPr>
          <w:sz w:val="26"/>
          <w:szCs w:val="26"/>
          <w:lang w:val="ru-RU"/>
        </w:rPr>
        <w:t>вицинальных</w:t>
      </w:r>
      <w:proofErr w:type="spellEnd"/>
      <w:r w:rsidR="00C75E93" w:rsidRPr="00FF06B2">
        <w:rPr>
          <w:sz w:val="26"/>
          <w:szCs w:val="26"/>
          <w:lang w:val="ru-RU"/>
        </w:rPr>
        <w:t xml:space="preserve"> бис(</w:t>
      </w:r>
      <w:proofErr w:type="spellStart"/>
      <w:r w:rsidR="00C75E93" w:rsidRPr="00FF06B2">
        <w:rPr>
          <w:sz w:val="26"/>
          <w:szCs w:val="26"/>
          <w:lang w:val="ru-RU"/>
        </w:rPr>
        <w:t>гидроксиаминов</w:t>
      </w:r>
      <w:proofErr w:type="spellEnd"/>
      <w:r w:rsidR="00C75E93" w:rsidRPr="00FF06B2">
        <w:rPr>
          <w:sz w:val="26"/>
          <w:szCs w:val="26"/>
          <w:lang w:val="ru-RU"/>
        </w:rPr>
        <w:t xml:space="preserve">) с альдегидами с последующим окислением образовавшихся 1,3-дигидроксиимидазолидинов (метод Ульмана), или с помощью реакции кросс-сочетания </w:t>
      </w:r>
      <w:proofErr w:type="spellStart"/>
      <w:r w:rsidR="00C75E93" w:rsidRPr="00FF06B2">
        <w:rPr>
          <w:sz w:val="26"/>
          <w:szCs w:val="26"/>
          <w:lang w:val="ru-RU"/>
        </w:rPr>
        <w:t>золотосодержащегокомплекса</w:t>
      </w:r>
      <w:proofErr w:type="spellEnd"/>
      <w:r w:rsidR="00C75E93" w:rsidRPr="00FF06B2">
        <w:rPr>
          <w:sz w:val="26"/>
          <w:szCs w:val="26"/>
          <w:lang w:val="ru-RU"/>
        </w:rPr>
        <w:t xml:space="preserve"> </w:t>
      </w:r>
      <w:proofErr w:type="spellStart"/>
      <w:r w:rsidR="00C75E93" w:rsidRPr="00FF06B2">
        <w:rPr>
          <w:sz w:val="26"/>
          <w:szCs w:val="26"/>
          <w:lang w:val="ru-RU"/>
        </w:rPr>
        <w:t>нитронил</w:t>
      </w:r>
      <w:proofErr w:type="spellEnd"/>
      <w:r w:rsidR="00C75E93" w:rsidRPr="00FF06B2">
        <w:rPr>
          <w:sz w:val="26"/>
          <w:szCs w:val="26"/>
          <w:lang w:val="ru-RU"/>
        </w:rPr>
        <w:t xml:space="preserve"> </w:t>
      </w:r>
      <w:proofErr w:type="spellStart"/>
      <w:r w:rsidR="00C75E93" w:rsidRPr="00FF06B2">
        <w:rPr>
          <w:sz w:val="26"/>
          <w:szCs w:val="26"/>
          <w:lang w:val="ru-RU"/>
        </w:rPr>
        <w:t>нитроксила</w:t>
      </w:r>
      <w:proofErr w:type="spellEnd"/>
      <w:r w:rsidR="00C75E93" w:rsidRPr="00FF06B2">
        <w:rPr>
          <w:sz w:val="26"/>
          <w:szCs w:val="26"/>
          <w:lang w:val="ru-RU"/>
        </w:rPr>
        <w:t xml:space="preserve"> [</w:t>
      </w:r>
      <w:proofErr w:type="spellStart"/>
      <w:r w:rsidR="00C75E93" w:rsidRPr="00FF06B2">
        <w:rPr>
          <w:sz w:val="26"/>
          <w:szCs w:val="26"/>
        </w:rPr>
        <w:t>AuPPh</w:t>
      </w:r>
      <w:proofErr w:type="spellEnd"/>
      <w:r w:rsidR="00C75E93" w:rsidRPr="00FF06B2">
        <w:rPr>
          <w:sz w:val="26"/>
          <w:szCs w:val="26"/>
          <w:vertAlign w:val="subscript"/>
          <w:lang w:val="ru-RU"/>
        </w:rPr>
        <w:t>3</w:t>
      </w:r>
      <w:r w:rsidR="00C75E93" w:rsidRPr="00FF06B2">
        <w:rPr>
          <w:sz w:val="26"/>
          <w:szCs w:val="26"/>
        </w:rPr>
        <w:t>NN</w:t>
      </w:r>
      <w:r w:rsidR="00C75E93" w:rsidRPr="00FF06B2">
        <w:rPr>
          <w:sz w:val="26"/>
          <w:szCs w:val="26"/>
          <w:lang w:val="ru-RU"/>
        </w:rPr>
        <w:t>].</w:t>
      </w:r>
    </w:p>
    <w:p w:rsidR="00F428B3" w:rsidRDefault="00A70EEE" w:rsidP="00F428B3">
      <w:pPr>
        <w:pStyle w:val="a3"/>
        <w:spacing w:line="360" w:lineRule="auto"/>
        <w:ind w:firstLine="426"/>
        <w:jc w:val="both"/>
        <w:rPr>
          <w:sz w:val="26"/>
          <w:szCs w:val="26"/>
          <w:lang w:val="ru-RU"/>
        </w:rPr>
      </w:pPr>
      <w:r w:rsidRPr="00FF06B2">
        <w:rPr>
          <w:sz w:val="26"/>
          <w:szCs w:val="26"/>
          <w:lang w:val="ru-RU"/>
        </w:rPr>
        <w:t>Слайд 5. Также важное значение для синтеза нитронилнитроксилов имеет подход, использующий литиевое производное 4,4,5,5-тетраметил-4,5-дигидро-1</w:t>
      </w:r>
      <w:r w:rsidRPr="00FF06B2">
        <w:rPr>
          <w:i/>
          <w:sz w:val="26"/>
          <w:szCs w:val="26"/>
        </w:rPr>
        <w:t>H</w:t>
      </w:r>
      <w:r w:rsidRPr="00FF06B2">
        <w:rPr>
          <w:sz w:val="26"/>
          <w:szCs w:val="26"/>
          <w:lang w:val="ru-RU"/>
        </w:rPr>
        <w:t>-имидазол-3-оксид-1-оксила (</w:t>
      </w:r>
      <w:r w:rsidRPr="00FF06B2">
        <w:rPr>
          <w:b/>
          <w:sz w:val="26"/>
          <w:szCs w:val="26"/>
        </w:rPr>
        <w:t>Li</w:t>
      </w:r>
      <w:r w:rsidRPr="00FF06B2">
        <w:rPr>
          <w:b/>
          <w:sz w:val="26"/>
          <w:szCs w:val="26"/>
          <w:lang w:val="ru-RU"/>
        </w:rPr>
        <w:t>–</w:t>
      </w:r>
      <w:r w:rsidRPr="00FF06B2">
        <w:rPr>
          <w:b/>
          <w:sz w:val="26"/>
          <w:szCs w:val="26"/>
        </w:rPr>
        <w:t>NN</w:t>
      </w:r>
      <w:r w:rsidRPr="00FF06B2">
        <w:rPr>
          <w:sz w:val="26"/>
          <w:szCs w:val="26"/>
          <w:lang w:val="ru-RU"/>
        </w:rPr>
        <w:t xml:space="preserve">) как </w:t>
      </w:r>
      <w:proofErr w:type="spellStart"/>
      <w:r w:rsidRPr="00FF06B2">
        <w:rPr>
          <w:sz w:val="26"/>
          <w:szCs w:val="26"/>
          <w:lang w:val="ru-RU"/>
        </w:rPr>
        <w:t>нуклеофил</w:t>
      </w:r>
      <w:proofErr w:type="spellEnd"/>
      <w:r w:rsidRPr="00FF06B2">
        <w:rPr>
          <w:sz w:val="26"/>
          <w:szCs w:val="26"/>
          <w:lang w:val="ru-RU"/>
        </w:rPr>
        <w:t xml:space="preserve"> в реакциях замещения атома водорода в активированных гетероциклических аренах</w:t>
      </w:r>
      <w:r w:rsidRPr="00FF06B2">
        <w:rPr>
          <w:rFonts w:eastAsia="font286"/>
          <w:color w:val="000000"/>
          <w:sz w:val="26"/>
          <w:szCs w:val="26"/>
          <w:lang w:val="ru-RU"/>
        </w:rPr>
        <w:t>, который позволил</w:t>
      </w:r>
      <w:r w:rsidRPr="00FF06B2">
        <w:rPr>
          <w:sz w:val="26"/>
          <w:szCs w:val="26"/>
          <w:lang w:val="ru-RU"/>
        </w:rPr>
        <w:t xml:space="preserve"> синтезировать недоступные ранее моно- и </w:t>
      </w:r>
      <w:proofErr w:type="spellStart"/>
      <w:r w:rsidRPr="00FF06B2">
        <w:rPr>
          <w:sz w:val="26"/>
          <w:szCs w:val="26"/>
          <w:lang w:val="ru-RU"/>
        </w:rPr>
        <w:t>бирадикалы</w:t>
      </w:r>
      <w:proofErr w:type="spellEnd"/>
      <w:r w:rsidRPr="00FF06B2">
        <w:rPr>
          <w:sz w:val="26"/>
          <w:szCs w:val="26"/>
          <w:lang w:val="ru-RU"/>
        </w:rPr>
        <w:t xml:space="preserve">, а также парамагнитные </w:t>
      </w:r>
      <w:proofErr w:type="spellStart"/>
      <w:r w:rsidRPr="00FF06B2">
        <w:rPr>
          <w:sz w:val="26"/>
          <w:szCs w:val="26"/>
          <w:lang w:val="ru-RU"/>
        </w:rPr>
        <w:t>гетероспиновые</w:t>
      </w:r>
      <w:proofErr w:type="spellEnd"/>
      <w:r w:rsidRPr="00FF06B2">
        <w:rPr>
          <w:sz w:val="26"/>
          <w:szCs w:val="26"/>
          <w:lang w:val="ru-RU"/>
        </w:rPr>
        <w:t xml:space="preserve"> комплексы с новым типом структурной организации.</w:t>
      </w:r>
    </w:p>
    <w:p w:rsidR="00F428B3" w:rsidRDefault="0041444E" w:rsidP="00F428B3">
      <w:pPr>
        <w:pStyle w:val="a3"/>
        <w:spacing w:line="360" w:lineRule="auto"/>
        <w:ind w:firstLine="426"/>
        <w:jc w:val="both"/>
        <w:rPr>
          <w:sz w:val="26"/>
          <w:szCs w:val="26"/>
          <w:lang w:val="ru-RU"/>
        </w:rPr>
      </w:pPr>
      <w:r w:rsidRPr="00FF06B2">
        <w:rPr>
          <w:sz w:val="26"/>
          <w:szCs w:val="26"/>
          <w:lang w:val="ru-RU"/>
        </w:rPr>
        <w:t xml:space="preserve">Слайд </w:t>
      </w:r>
      <w:r w:rsidR="00A70EEE" w:rsidRPr="00FF06B2">
        <w:rPr>
          <w:sz w:val="26"/>
          <w:szCs w:val="26"/>
          <w:lang w:val="ru-RU"/>
        </w:rPr>
        <w:t>6</w:t>
      </w:r>
      <w:r w:rsidRPr="00FF06B2">
        <w:rPr>
          <w:sz w:val="26"/>
          <w:szCs w:val="26"/>
          <w:lang w:val="ru-RU"/>
        </w:rPr>
        <w:t xml:space="preserve">. </w:t>
      </w:r>
      <w:r w:rsidR="00A70EEE" w:rsidRPr="00FF06B2">
        <w:rPr>
          <w:sz w:val="26"/>
          <w:szCs w:val="26"/>
          <w:lang w:val="ru-RU"/>
        </w:rPr>
        <w:t xml:space="preserve">Хотя в настоящее время химия нитронилнитроксилов хорошо развита </w:t>
      </w:r>
      <w:proofErr w:type="spellStart"/>
      <w:r w:rsidR="00F13403" w:rsidRPr="00FF06B2">
        <w:rPr>
          <w:sz w:val="26"/>
          <w:szCs w:val="26"/>
          <w:lang w:val="ru-RU"/>
        </w:rPr>
        <w:t>полифторарилпроизводные</w:t>
      </w:r>
      <w:proofErr w:type="spellEnd"/>
      <w:r w:rsidR="00F13403" w:rsidRPr="00FF06B2">
        <w:rPr>
          <w:sz w:val="26"/>
          <w:szCs w:val="26"/>
          <w:lang w:val="ru-RU"/>
        </w:rPr>
        <w:t xml:space="preserve"> нитронилнитроксилов остаются малоизученной группой соединений. Проблема состоит в труднодоступности многих </w:t>
      </w:r>
      <w:proofErr w:type="spellStart"/>
      <w:r w:rsidR="00F13403" w:rsidRPr="00FF06B2">
        <w:rPr>
          <w:sz w:val="26"/>
          <w:szCs w:val="26"/>
          <w:lang w:val="ru-RU"/>
        </w:rPr>
        <w:t>полифторированных</w:t>
      </w:r>
      <w:proofErr w:type="spellEnd"/>
      <w:r w:rsidR="00F13403" w:rsidRPr="00FF06B2">
        <w:rPr>
          <w:sz w:val="26"/>
          <w:szCs w:val="26"/>
          <w:lang w:val="ru-RU"/>
        </w:rPr>
        <w:t xml:space="preserve"> ароматических альдегидов и невозможности количественного получения литий-производных </w:t>
      </w:r>
      <w:proofErr w:type="spellStart"/>
      <w:r w:rsidR="00F13403" w:rsidRPr="00FF06B2">
        <w:rPr>
          <w:sz w:val="26"/>
          <w:szCs w:val="26"/>
          <w:lang w:val="ru-RU"/>
        </w:rPr>
        <w:t>полифтораренов</w:t>
      </w:r>
      <w:proofErr w:type="spellEnd"/>
      <w:r w:rsidR="00F13403" w:rsidRPr="00FF06B2">
        <w:rPr>
          <w:sz w:val="26"/>
          <w:szCs w:val="26"/>
          <w:lang w:val="ru-RU"/>
        </w:rPr>
        <w:t xml:space="preserve">, а также в низкой реакционной способности </w:t>
      </w:r>
      <w:proofErr w:type="spellStart"/>
      <w:r w:rsidR="00F13403" w:rsidRPr="00FF06B2">
        <w:rPr>
          <w:sz w:val="26"/>
          <w:szCs w:val="26"/>
          <w:lang w:val="ru-RU"/>
        </w:rPr>
        <w:t>перфториодаренов</w:t>
      </w:r>
      <w:proofErr w:type="spellEnd"/>
      <w:r w:rsidR="00F13403" w:rsidRPr="00FF06B2">
        <w:rPr>
          <w:sz w:val="26"/>
          <w:szCs w:val="26"/>
          <w:lang w:val="ru-RU"/>
        </w:rPr>
        <w:t xml:space="preserve"> и -</w:t>
      </w:r>
      <w:proofErr w:type="spellStart"/>
      <w:r w:rsidR="00F13403" w:rsidRPr="00FF06B2">
        <w:rPr>
          <w:sz w:val="26"/>
          <w:szCs w:val="26"/>
          <w:lang w:val="ru-RU"/>
        </w:rPr>
        <w:t>гетаренов</w:t>
      </w:r>
      <w:proofErr w:type="spellEnd"/>
      <w:r w:rsidR="00F13403" w:rsidRPr="00FF06B2">
        <w:rPr>
          <w:sz w:val="26"/>
          <w:szCs w:val="26"/>
          <w:lang w:val="ru-RU"/>
        </w:rPr>
        <w:t xml:space="preserve"> в реакции кросс-сочетания с комплексом [</w:t>
      </w:r>
      <w:proofErr w:type="spellStart"/>
      <w:r w:rsidR="00F13403" w:rsidRPr="00FF06B2">
        <w:rPr>
          <w:sz w:val="26"/>
          <w:szCs w:val="26"/>
        </w:rPr>
        <w:t>AuPPh</w:t>
      </w:r>
      <w:proofErr w:type="spellEnd"/>
      <w:r w:rsidR="00F13403" w:rsidRPr="00FF06B2">
        <w:rPr>
          <w:sz w:val="26"/>
          <w:szCs w:val="26"/>
          <w:vertAlign w:val="subscript"/>
          <w:lang w:val="ru-RU"/>
        </w:rPr>
        <w:t>3</w:t>
      </w:r>
      <w:r w:rsidR="00F13403" w:rsidRPr="00FF06B2">
        <w:rPr>
          <w:sz w:val="26"/>
          <w:szCs w:val="26"/>
        </w:rPr>
        <w:t>NN</w:t>
      </w:r>
      <w:r w:rsidR="00F13403" w:rsidRPr="00FF06B2">
        <w:rPr>
          <w:sz w:val="26"/>
          <w:szCs w:val="26"/>
          <w:lang w:val="ru-RU"/>
        </w:rPr>
        <w:t xml:space="preserve">]. </w:t>
      </w:r>
      <w:r w:rsidR="00A565D5" w:rsidRPr="00FF06B2">
        <w:rPr>
          <w:sz w:val="26"/>
          <w:szCs w:val="26"/>
          <w:lang w:val="ru-RU"/>
        </w:rPr>
        <w:t xml:space="preserve">Вместе с тем, такие </w:t>
      </w:r>
      <w:proofErr w:type="spellStart"/>
      <w:r w:rsidR="00A565D5" w:rsidRPr="00FF06B2">
        <w:rPr>
          <w:sz w:val="26"/>
          <w:szCs w:val="26"/>
          <w:lang w:val="ru-RU"/>
        </w:rPr>
        <w:t>полифторированные</w:t>
      </w:r>
      <w:proofErr w:type="spellEnd"/>
      <w:r w:rsidR="00A565D5" w:rsidRPr="00FF06B2">
        <w:rPr>
          <w:sz w:val="26"/>
          <w:szCs w:val="26"/>
          <w:lang w:val="ru-RU"/>
        </w:rPr>
        <w:t xml:space="preserve"> </w:t>
      </w:r>
      <w:proofErr w:type="spellStart"/>
      <w:r w:rsidR="00A565D5" w:rsidRPr="00FF06B2">
        <w:rPr>
          <w:sz w:val="26"/>
          <w:szCs w:val="26"/>
          <w:lang w:val="ru-RU"/>
        </w:rPr>
        <w:t>нитроксилы</w:t>
      </w:r>
      <w:proofErr w:type="spellEnd"/>
      <w:r w:rsidR="00A565D5" w:rsidRPr="00FF06B2">
        <w:rPr>
          <w:sz w:val="26"/>
          <w:szCs w:val="26"/>
          <w:lang w:val="ru-RU"/>
        </w:rPr>
        <w:t xml:space="preserve"> представляют интерес, поскольку они могут обладать повышенной кинетической стабильностью, заметно отличающимися от обычных </w:t>
      </w:r>
      <w:proofErr w:type="spellStart"/>
      <w:r w:rsidR="00A565D5" w:rsidRPr="00FF06B2">
        <w:rPr>
          <w:sz w:val="26"/>
          <w:szCs w:val="26"/>
          <w:lang w:val="ru-RU"/>
        </w:rPr>
        <w:t>нитроксилов</w:t>
      </w:r>
      <w:proofErr w:type="spellEnd"/>
      <w:r w:rsidR="00A565D5" w:rsidRPr="00FF06B2">
        <w:rPr>
          <w:sz w:val="26"/>
          <w:szCs w:val="26"/>
          <w:lang w:val="ru-RU"/>
        </w:rPr>
        <w:t xml:space="preserve"> потенциалами окисления и восстановления, способностью образовывать стопочные структуры с донорными ароматическими системами. Кроме того, наличие </w:t>
      </w:r>
      <w:proofErr w:type="spellStart"/>
      <w:r w:rsidR="00A565D5" w:rsidRPr="00FF06B2">
        <w:rPr>
          <w:sz w:val="26"/>
          <w:szCs w:val="26"/>
          <w:lang w:val="ru-RU"/>
        </w:rPr>
        <w:t>полифторированного</w:t>
      </w:r>
      <w:proofErr w:type="spellEnd"/>
      <w:r w:rsidR="00A565D5" w:rsidRPr="00FF06B2">
        <w:rPr>
          <w:sz w:val="26"/>
          <w:szCs w:val="26"/>
          <w:lang w:val="ru-RU"/>
        </w:rPr>
        <w:t xml:space="preserve"> заместителя в составе </w:t>
      </w:r>
      <w:proofErr w:type="spellStart"/>
      <w:r w:rsidR="00A565D5" w:rsidRPr="00FF06B2">
        <w:rPr>
          <w:sz w:val="26"/>
          <w:szCs w:val="26"/>
          <w:lang w:val="ru-RU"/>
        </w:rPr>
        <w:t>нитроксильного</w:t>
      </w:r>
      <w:proofErr w:type="spellEnd"/>
      <w:r w:rsidR="00A565D5" w:rsidRPr="00FF06B2">
        <w:rPr>
          <w:sz w:val="26"/>
          <w:szCs w:val="26"/>
          <w:lang w:val="ru-RU"/>
        </w:rPr>
        <w:t xml:space="preserve"> радикала открывает новые возможности </w:t>
      </w:r>
      <w:r w:rsidR="00A565D5" w:rsidRPr="00FF06B2">
        <w:rPr>
          <w:sz w:val="26"/>
          <w:szCs w:val="26"/>
          <w:lang w:val="ru-RU"/>
        </w:rPr>
        <w:lastRenderedPageBreak/>
        <w:t>функционализации парамагнитных молекул с использованием реакции нуклеофильного замещения атома фтора.</w:t>
      </w:r>
      <w:r w:rsidR="00A70EEE" w:rsidRPr="00FF06B2">
        <w:rPr>
          <w:sz w:val="26"/>
          <w:szCs w:val="26"/>
          <w:lang w:val="ru-RU"/>
        </w:rPr>
        <w:t xml:space="preserve"> </w:t>
      </w:r>
      <w:r w:rsidR="00F13403" w:rsidRPr="00FF06B2">
        <w:rPr>
          <w:sz w:val="26"/>
          <w:szCs w:val="26"/>
          <w:lang w:val="ru-RU"/>
        </w:rPr>
        <w:t xml:space="preserve">По этой причине для получения </w:t>
      </w:r>
      <w:proofErr w:type="spellStart"/>
      <w:r w:rsidR="00F13403" w:rsidRPr="00FF06B2">
        <w:rPr>
          <w:sz w:val="26"/>
          <w:szCs w:val="26"/>
          <w:lang w:val="ru-RU"/>
        </w:rPr>
        <w:t>полифторарил</w:t>
      </w:r>
      <w:proofErr w:type="spellEnd"/>
      <w:r w:rsidR="00F13403" w:rsidRPr="00FF06B2">
        <w:rPr>
          <w:sz w:val="26"/>
          <w:szCs w:val="26"/>
          <w:lang w:val="ru-RU"/>
        </w:rPr>
        <w:t xml:space="preserve">-замещенных </w:t>
      </w:r>
      <w:proofErr w:type="spellStart"/>
      <w:r w:rsidR="00F13403" w:rsidRPr="00FF06B2">
        <w:rPr>
          <w:sz w:val="26"/>
          <w:szCs w:val="26"/>
          <w:lang w:val="ru-RU"/>
        </w:rPr>
        <w:t>нитроксилов</w:t>
      </w:r>
      <w:proofErr w:type="spellEnd"/>
      <w:r w:rsidR="00F13403" w:rsidRPr="00FF06B2">
        <w:rPr>
          <w:sz w:val="26"/>
          <w:szCs w:val="26"/>
          <w:lang w:val="ru-RU"/>
        </w:rPr>
        <w:t xml:space="preserve"> мы решили перейти от известных методов к разработке новых, базирующихся на использовании реакции ароматического нуклеофильного замещения атома фтора.</w:t>
      </w:r>
      <w:r w:rsidR="00123AD8" w:rsidRPr="00FF06B2">
        <w:rPr>
          <w:sz w:val="26"/>
          <w:szCs w:val="26"/>
          <w:lang w:val="ru-RU"/>
        </w:rPr>
        <w:t xml:space="preserve"> </w:t>
      </w:r>
      <w:r w:rsidR="0046022B" w:rsidRPr="00FF06B2">
        <w:rPr>
          <w:bCs/>
          <w:sz w:val="26"/>
          <w:szCs w:val="26"/>
          <w:lang w:val="ru-RU"/>
        </w:rPr>
        <w:t xml:space="preserve">Успешное использование </w:t>
      </w:r>
      <w:r w:rsidR="0046022B" w:rsidRPr="00FF06B2">
        <w:rPr>
          <w:b/>
          <w:sz w:val="26"/>
          <w:szCs w:val="26"/>
        </w:rPr>
        <w:t>Li</w:t>
      </w:r>
      <w:r w:rsidR="0046022B" w:rsidRPr="00FF06B2">
        <w:rPr>
          <w:b/>
          <w:sz w:val="26"/>
          <w:szCs w:val="26"/>
          <w:lang w:val="ru-RU"/>
        </w:rPr>
        <w:t>–</w:t>
      </w:r>
      <w:r w:rsidR="0046022B" w:rsidRPr="00FF06B2">
        <w:rPr>
          <w:b/>
          <w:sz w:val="26"/>
          <w:szCs w:val="26"/>
        </w:rPr>
        <w:t>NN</w:t>
      </w:r>
      <w:r w:rsidR="0046022B" w:rsidRPr="00FF06B2">
        <w:rPr>
          <w:spacing w:val="-4"/>
          <w:sz w:val="26"/>
          <w:szCs w:val="26"/>
          <w:lang w:val="ru-RU"/>
        </w:rPr>
        <w:t xml:space="preserve"> в реакциях типа </w:t>
      </w:r>
      <w:r w:rsidR="0046022B" w:rsidRPr="00FF06B2">
        <w:rPr>
          <w:spacing w:val="-4"/>
          <w:sz w:val="26"/>
          <w:szCs w:val="26"/>
        </w:rPr>
        <w:t>S</w:t>
      </w:r>
      <w:r w:rsidR="0046022B" w:rsidRPr="00FF06B2">
        <w:rPr>
          <w:spacing w:val="-4"/>
          <w:sz w:val="26"/>
          <w:szCs w:val="26"/>
          <w:vertAlign w:val="subscript"/>
        </w:rPr>
        <w:t>N</w:t>
      </w:r>
      <w:r w:rsidR="0046022B" w:rsidRPr="00FF06B2">
        <w:rPr>
          <w:spacing w:val="-4"/>
          <w:sz w:val="26"/>
          <w:szCs w:val="26"/>
          <w:vertAlign w:val="superscript"/>
        </w:rPr>
        <w:t>H</w:t>
      </w:r>
      <w:r w:rsidR="0046022B" w:rsidRPr="00FF06B2">
        <w:rPr>
          <w:spacing w:val="-4"/>
          <w:sz w:val="26"/>
          <w:szCs w:val="26"/>
          <w:lang w:val="ru-RU"/>
        </w:rPr>
        <w:t xml:space="preserve"> навело на мысль о возможности применения данного реагента в качестве С-</w:t>
      </w:r>
      <w:proofErr w:type="spellStart"/>
      <w:r w:rsidR="0046022B" w:rsidRPr="00FF06B2">
        <w:rPr>
          <w:spacing w:val="-4"/>
          <w:sz w:val="26"/>
          <w:szCs w:val="26"/>
          <w:lang w:val="ru-RU"/>
        </w:rPr>
        <w:t>нуклеофила</w:t>
      </w:r>
      <w:proofErr w:type="spellEnd"/>
      <w:r w:rsidR="0046022B" w:rsidRPr="00FF06B2">
        <w:rPr>
          <w:spacing w:val="-4"/>
          <w:sz w:val="26"/>
          <w:szCs w:val="26"/>
          <w:lang w:val="ru-RU"/>
        </w:rPr>
        <w:t xml:space="preserve"> для замещения атома фтора во фторированных ароматических соединениях.</w:t>
      </w:r>
      <w:r w:rsidR="00A70EEE" w:rsidRPr="00FF06B2">
        <w:rPr>
          <w:spacing w:val="-4"/>
          <w:sz w:val="26"/>
          <w:szCs w:val="26"/>
          <w:lang w:val="ru-RU"/>
        </w:rPr>
        <w:t xml:space="preserve"> </w:t>
      </w:r>
      <w:r w:rsidR="00123AD8" w:rsidRPr="00FF06B2">
        <w:rPr>
          <w:bCs/>
          <w:sz w:val="26"/>
          <w:szCs w:val="26"/>
          <w:lang w:val="ru-RU"/>
        </w:rPr>
        <w:t xml:space="preserve">В соответствие сказанному выше цель настоящего исследования заключалась в разработке подходов к </w:t>
      </w:r>
      <w:r w:rsidR="00123AD8" w:rsidRPr="00FF06B2">
        <w:rPr>
          <w:sz w:val="26"/>
          <w:szCs w:val="26"/>
          <w:lang w:val="ru-RU"/>
        </w:rPr>
        <w:t xml:space="preserve">синтезу новых групп кинетически устойчивых фторированных </w:t>
      </w:r>
      <w:proofErr w:type="spellStart"/>
      <w:r w:rsidR="00123AD8" w:rsidRPr="00FF06B2">
        <w:rPr>
          <w:sz w:val="26"/>
          <w:szCs w:val="26"/>
          <w:lang w:val="ru-RU"/>
        </w:rPr>
        <w:t>нитроксильных</w:t>
      </w:r>
      <w:proofErr w:type="spellEnd"/>
      <w:r w:rsidR="00123AD8" w:rsidRPr="00FF06B2">
        <w:rPr>
          <w:sz w:val="26"/>
          <w:szCs w:val="26"/>
          <w:lang w:val="ru-RU"/>
        </w:rPr>
        <w:t xml:space="preserve"> радикалов с использованием реакции нуклеофильного замещения атома фтора в ароматическом ряду, изучении структуры </w:t>
      </w:r>
      <w:proofErr w:type="spellStart"/>
      <w:r w:rsidR="00123AD8" w:rsidRPr="00FF06B2">
        <w:rPr>
          <w:sz w:val="26"/>
          <w:szCs w:val="26"/>
          <w:lang w:val="ru-RU"/>
        </w:rPr>
        <w:t>полифторарил</w:t>
      </w:r>
      <w:proofErr w:type="spellEnd"/>
      <w:r w:rsidR="00123AD8" w:rsidRPr="00FF06B2">
        <w:rPr>
          <w:sz w:val="26"/>
          <w:szCs w:val="26"/>
          <w:lang w:val="ru-RU"/>
        </w:rPr>
        <w:t xml:space="preserve">-замещенных </w:t>
      </w:r>
      <w:proofErr w:type="spellStart"/>
      <w:r w:rsidR="00123AD8" w:rsidRPr="00FF06B2">
        <w:rPr>
          <w:sz w:val="26"/>
          <w:szCs w:val="26"/>
          <w:lang w:val="ru-RU"/>
        </w:rPr>
        <w:t>нитроксилов</w:t>
      </w:r>
      <w:proofErr w:type="spellEnd"/>
      <w:r w:rsidR="00123AD8" w:rsidRPr="00FF06B2">
        <w:rPr>
          <w:sz w:val="26"/>
          <w:szCs w:val="26"/>
          <w:lang w:val="ru-RU"/>
        </w:rPr>
        <w:t xml:space="preserve"> и присущих им химических и физических свойств. Достижение поставленной цели предполагало решение следующего комплекса взаимосвязанных задач, включавших:</w:t>
      </w:r>
    </w:p>
    <w:p w:rsidR="008F66EC" w:rsidRPr="00FF06B2" w:rsidRDefault="000F07AA" w:rsidP="00F428B3">
      <w:pPr>
        <w:pStyle w:val="a3"/>
        <w:spacing w:line="360" w:lineRule="auto"/>
        <w:ind w:firstLine="426"/>
        <w:jc w:val="both"/>
        <w:rPr>
          <w:sz w:val="26"/>
          <w:szCs w:val="26"/>
          <w:lang w:val="ru-RU"/>
        </w:rPr>
      </w:pPr>
      <w:r w:rsidRPr="00FF06B2">
        <w:rPr>
          <w:sz w:val="26"/>
          <w:szCs w:val="26"/>
          <w:lang w:val="ru-RU"/>
        </w:rPr>
        <w:t xml:space="preserve">Слайд </w:t>
      </w:r>
      <w:r w:rsidR="008450EE" w:rsidRPr="00FF06B2">
        <w:rPr>
          <w:sz w:val="26"/>
          <w:szCs w:val="26"/>
          <w:lang w:val="ru-RU"/>
        </w:rPr>
        <w:t>7</w:t>
      </w:r>
      <w:r w:rsidRPr="00FF06B2">
        <w:rPr>
          <w:sz w:val="26"/>
          <w:szCs w:val="26"/>
          <w:lang w:val="ru-RU"/>
        </w:rPr>
        <w:t>.</w:t>
      </w:r>
      <w:r w:rsidR="008F66EC" w:rsidRPr="00FF06B2">
        <w:rPr>
          <w:sz w:val="26"/>
          <w:szCs w:val="26"/>
          <w:lang w:val="ru-RU"/>
        </w:rPr>
        <w:t xml:space="preserve"> 1) исследование взаимодействия </w:t>
      </w:r>
      <w:proofErr w:type="spellStart"/>
      <w:r w:rsidR="008F66EC" w:rsidRPr="00FF06B2">
        <w:rPr>
          <w:sz w:val="26"/>
          <w:szCs w:val="26"/>
          <w:lang w:val="ru-RU"/>
        </w:rPr>
        <w:t>полифторированных</w:t>
      </w:r>
      <w:proofErr w:type="spellEnd"/>
      <w:r w:rsidR="008F66EC" w:rsidRPr="00FF06B2">
        <w:rPr>
          <w:sz w:val="26"/>
          <w:szCs w:val="26"/>
          <w:lang w:val="ru-RU"/>
        </w:rPr>
        <w:t xml:space="preserve"> ароматических соединений с </w:t>
      </w:r>
      <w:proofErr w:type="spellStart"/>
      <w:r w:rsidR="008F66EC" w:rsidRPr="00FF06B2">
        <w:rPr>
          <w:sz w:val="26"/>
          <w:szCs w:val="26"/>
          <w:lang w:val="ru-RU"/>
        </w:rPr>
        <w:t>литированным</w:t>
      </w:r>
      <w:proofErr w:type="spellEnd"/>
      <w:r w:rsidR="008F66EC" w:rsidRPr="00FF06B2">
        <w:rPr>
          <w:sz w:val="26"/>
          <w:szCs w:val="26"/>
          <w:lang w:val="ru-RU"/>
        </w:rPr>
        <w:t xml:space="preserve"> производным 4,4,5,5-тетраметил-2-имидазолин-3-оксид-1-оксила, установление строения образующихся нитронилнитроксилов и квантово-химическое моделирование </w:t>
      </w:r>
      <w:proofErr w:type="spellStart"/>
      <w:r w:rsidR="008F66EC" w:rsidRPr="00FF06B2">
        <w:rPr>
          <w:sz w:val="26"/>
          <w:szCs w:val="26"/>
          <w:lang w:val="ru-RU"/>
        </w:rPr>
        <w:t>региоселективности</w:t>
      </w:r>
      <w:proofErr w:type="spellEnd"/>
      <w:r w:rsidR="008F66EC" w:rsidRPr="00FF06B2">
        <w:rPr>
          <w:sz w:val="26"/>
          <w:szCs w:val="26"/>
          <w:lang w:val="ru-RU"/>
        </w:rPr>
        <w:t xml:space="preserve"> протекающих процессов; </w:t>
      </w:r>
    </w:p>
    <w:p w:rsidR="008F66EC" w:rsidRPr="00FF06B2" w:rsidRDefault="008F66EC" w:rsidP="00F428B3">
      <w:pPr>
        <w:pStyle w:val="a8"/>
        <w:spacing w:line="360" w:lineRule="auto"/>
        <w:ind w:firstLine="426"/>
        <w:rPr>
          <w:sz w:val="26"/>
          <w:szCs w:val="26"/>
          <w:lang w:val="ru-RU"/>
        </w:rPr>
      </w:pPr>
      <w:r w:rsidRPr="00FF06B2">
        <w:rPr>
          <w:sz w:val="26"/>
          <w:szCs w:val="26"/>
          <w:lang w:val="ru-RU"/>
        </w:rPr>
        <w:t xml:space="preserve">2) получение </w:t>
      </w:r>
      <w:proofErr w:type="spellStart"/>
      <w:r w:rsidRPr="00FF06B2">
        <w:rPr>
          <w:sz w:val="26"/>
          <w:szCs w:val="26"/>
          <w:lang w:val="ru-RU"/>
        </w:rPr>
        <w:t>иминонитроксилов</w:t>
      </w:r>
      <w:proofErr w:type="spellEnd"/>
      <w:r w:rsidRPr="00FF06B2">
        <w:rPr>
          <w:sz w:val="26"/>
          <w:szCs w:val="26"/>
          <w:lang w:val="ru-RU"/>
        </w:rPr>
        <w:t xml:space="preserve"> из вновь синтезированных </w:t>
      </w:r>
      <w:proofErr w:type="spellStart"/>
      <w:r w:rsidRPr="00FF06B2">
        <w:rPr>
          <w:sz w:val="26"/>
          <w:szCs w:val="26"/>
          <w:lang w:val="ru-RU"/>
        </w:rPr>
        <w:t>полифторированных</w:t>
      </w:r>
      <w:proofErr w:type="spellEnd"/>
      <w:r w:rsidRPr="00FF06B2">
        <w:rPr>
          <w:sz w:val="26"/>
          <w:szCs w:val="26"/>
          <w:lang w:val="ru-RU"/>
        </w:rPr>
        <w:t xml:space="preserve"> нитронилнитроксилов, исследование их строения и магнитных свойств; </w:t>
      </w:r>
    </w:p>
    <w:p w:rsidR="008F66EC" w:rsidRPr="00FF06B2" w:rsidRDefault="008F66EC" w:rsidP="00F428B3">
      <w:pPr>
        <w:pStyle w:val="a8"/>
        <w:spacing w:line="360" w:lineRule="auto"/>
        <w:ind w:firstLine="426"/>
        <w:rPr>
          <w:sz w:val="26"/>
          <w:szCs w:val="26"/>
          <w:lang w:val="ru-RU"/>
        </w:rPr>
      </w:pPr>
      <w:r w:rsidRPr="00FF06B2">
        <w:rPr>
          <w:sz w:val="26"/>
          <w:szCs w:val="26"/>
          <w:lang w:val="ru-RU"/>
        </w:rPr>
        <w:t xml:space="preserve">3) изучение взаимодействия </w:t>
      </w:r>
      <w:proofErr w:type="spellStart"/>
      <w:r w:rsidRPr="00FF06B2">
        <w:rPr>
          <w:sz w:val="26"/>
          <w:szCs w:val="26"/>
          <w:lang w:val="ru-RU"/>
        </w:rPr>
        <w:t>полифтораренов</w:t>
      </w:r>
      <w:proofErr w:type="spellEnd"/>
      <w:r w:rsidRPr="00FF06B2">
        <w:rPr>
          <w:sz w:val="26"/>
          <w:szCs w:val="26"/>
          <w:lang w:val="ru-RU"/>
        </w:rPr>
        <w:t xml:space="preserve"> с </w:t>
      </w:r>
      <w:r w:rsidRPr="00FF06B2">
        <w:rPr>
          <w:i/>
          <w:sz w:val="26"/>
          <w:szCs w:val="26"/>
          <w:lang w:val="ru-RU"/>
        </w:rPr>
        <w:t>трет</w:t>
      </w:r>
      <w:r w:rsidRPr="00FF06B2">
        <w:rPr>
          <w:sz w:val="26"/>
          <w:szCs w:val="26"/>
          <w:lang w:val="ru-RU"/>
        </w:rPr>
        <w:t>-</w:t>
      </w:r>
      <w:proofErr w:type="spellStart"/>
      <w:r w:rsidRPr="00FF06B2">
        <w:rPr>
          <w:sz w:val="26"/>
          <w:szCs w:val="26"/>
          <w:lang w:val="ru-RU"/>
        </w:rPr>
        <w:t>бутиламином</w:t>
      </w:r>
      <w:proofErr w:type="spellEnd"/>
      <w:r w:rsidRPr="00FF06B2">
        <w:rPr>
          <w:sz w:val="26"/>
          <w:szCs w:val="26"/>
          <w:lang w:val="ru-RU"/>
        </w:rPr>
        <w:t xml:space="preserve">, выявление возможности окисления полученных </w:t>
      </w:r>
      <w:r w:rsidRPr="00FF06B2">
        <w:rPr>
          <w:i/>
          <w:sz w:val="26"/>
          <w:szCs w:val="26"/>
          <w:lang w:val="ru-RU"/>
        </w:rPr>
        <w:t>трет</w:t>
      </w:r>
      <w:r w:rsidRPr="00FF06B2">
        <w:rPr>
          <w:sz w:val="26"/>
          <w:szCs w:val="26"/>
          <w:lang w:val="ru-RU"/>
        </w:rPr>
        <w:t>-</w:t>
      </w:r>
      <w:proofErr w:type="spellStart"/>
      <w:r w:rsidRPr="00FF06B2">
        <w:rPr>
          <w:sz w:val="26"/>
          <w:szCs w:val="26"/>
          <w:lang w:val="ru-RU"/>
        </w:rPr>
        <w:t>бутилариламинов</w:t>
      </w:r>
      <w:proofErr w:type="spellEnd"/>
      <w:r w:rsidRPr="00FF06B2">
        <w:rPr>
          <w:sz w:val="26"/>
          <w:szCs w:val="26"/>
          <w:lang w:val="ru-RU"/>
        </w:rPr>
        <w:t xml:space="preserve"> в соответствующие </w:t>
      </w:r>
      <w:proofErr w:type="spellStart"/>
      <w:r w:rsidRPr="00FF06B2">
        <w:rPr>
          <w:sz w:val="26"/>
          <w:szCs w:val="26"/>
          <w:lang w:val="ru-RU"/>
        </w:rPr>
        <w:t>нитроксильные</w:t>
      </w:r>
      <w:proofErr w:type="spellEnd"/>
      <w:r w:rsidRPr="00FF06B2">
        <w:rPr>
          <w:sz w:val="26"/>
          <w:szCs w:val="26"/>
          <w:lang w:val="ru-RU"/>
        </w:rPr>
        <w:t xml:space="preserve"> радикалы и их выделения в свободном виде; </w:t>
      </w:r>
    </w:p>
    <w:p w:rsidR="008F66EC" w:rsidRPr="00FF06B2" w:rsidRDefault="008F66EC" w:rsidP="00F428B3">
      <w:pPr>
        <w:pStyle w:val="a8"/>
        <w:spacing w:line="360" w:lineRule="auto"/>
        <w:ind w:firstLine="426"/>
        <w:rPr>
          <w:sz w:val="26"/>
          <w:szCs w:val="26"/>
          <w:lang w:val="ru-RU"/>
        </w:rPr>
      </w:pPr>
      <w:r w:rsidRPr="00FF06B2">
        <w:rPr>
          <w:sz w:val="26"/>
          <w:szCs w:val="26"/>
          <w:lang w:val="ru-RU"/>
        </w:rPr>
        <w:t xml:space="preserve">4) синтез и установление структуры </w:t>
      </w:r>
      <w:proofErr w:type="spellStart"/>
      <w:r w:rsidRPr="00FF06B2">
        <w:rPr>
          <w:sz w:val="26"/>
          <w:szCs w:val="26"/>
          <w:lang w:val="ru-RU"/>
        </w:rPr>
        <w:t>гетероспиновых</w:t>
      </w:r>
      <w:proofErr w:type="spellEnd"/>
      <w:r w:rsidRPr="00FF06B2">
        <w:rPr>
          <w:sz w:val="26"/>
          <w:szCs w:val="26"/>
          <w:lang w:val="ru-RU"/>
        </w:rPr>
        <w:t xml:space="preserve"> комплексов с участием </w:t>
      </w:r>
      <w:proofErr w:type="spellStart"/>
      <w:r w:rsidRPr="00FF06B2">
        <w:rPr>
          <w:sz w:val="26"/>
          <w:szCs w:val="26"/>
          <w:lang w:val="ru-RU"/>
        </w:rPr>
        <w:t>полифторированных</w:t>
      </w:r>
      <w:proofErr w:type="spellEnd"/>
      <w:r w:rsidRPr="00FF06B2">
        <w:rPr>
          <w:sz w:val="26"/>
          <w:szCs w:val="26"/>
          <w:lang w:val="ru-RU"/>
        </w:rPr>
        <w:t xml:space="preserve"> </w:t>
      </w:r>
      <w:proofErr w:type="spellStart"/>
      <w:r w:rsidRPr="00FF06B2">
        <w:rPr>
          <w:sz w:val="26"/>
          <w:szCs w:val="26"/>
          <w:lang w:val="ru-RU"/>
        </w:rPr>
        <w:t>нитроксилов</w:t>
      </w:r>
      <w:proofErr w:type="spellEnd"/>
      <w:r w:rsidRPr="00FF06B2">
        <w:rPr>
          <w:sz w:val="26"/>
          <w:szCs w:val="26"/>
          <w:lang w:val="ru-RU"/>
        </w:rPr>
        <w:t>;</w:t>
      </w:r>
    </w:p>
    <w:p w:rsidR="000F07AA" w:rsidRPr="00FF06B2" w:rsidRDefault="008F66EC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5) исследование магнитно-структурных корреляций, присущих новым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полифторированным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нитроксильным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радикалам и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гетероспиновым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комплексам с ними.</w:t>
      </w:r>
    </w:p>
    <w:p w:rsidR="00F428B3" w:rsidRDefault="000F07AA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Слайд </w:t>
      </w:r>
      <w:r w:rsidR="008450EE" w:rsidRPr="00FF06B2">
        <w:rPr>
          <w:rFonts w:ascii="Times New Roman" w:hAnsi="Times New Roman" w:cs="Times New Roman"/>
          <w:sz w:val="26"/>
          <w:szCs w:val="26"/>
        </w:rPr>
        <w:t>8</w:t>
      </w:r>
      <w:r w:rsidRPr="00FF06B2">
        <w:rPr>
          <w:rFonts w:ascii="Times New Roman" w:hAnsi="Times New Roman" w:cs="Times New Roman"/>
          <w:sz w:val="26"/>
          <w:szCs w:val="26"/>
        </w:rPr>
        <w:t>.</w:t>
      </w:r>
      <w:r w:rsidR="0058271D" w:rsidRPr="00FF06B2">
        <w:rPr>
          <w:rFonts w:ascii="Times New Roman" w:hAnsi="Times New Roman" w:cs="Times New Roman"/>
          <w:sz w:val="26"/>
          <w:szCs w:val="26"/>
        </w:rPr>
        <w:t xml:space="preserve"> </w:t>
      </w:r>
      <w:r w:rsidR="0058271D" w:rsidRPr="00FF06B2">
        <w:rPr>
          <w:rFonts w:ascii="Times New Roman" w:hAnsi="Times New Roman" w:cs="Times New Roman"/>
          <w:bCs/>
          <w:sz w:val="26"/>
          <w:szCs w:val="26"/>
        </w:rPr>
        <w:t xml:space="preserve">Литиевое производное </w:t>
      </w:r>
      <w:proofErr w:type="spellStart"/>
      <w:r w:rsidR="00535914" w:rsidRPr="00FF06B2">
        <w:rPr>
          <w:rFonts w:ascii="Times New Roman" w:hAnsi="Times New Roman" w:cs="Times New Roman"/>
          <w:sz w:val="26"/>
          <w:szCs w:val="26"/>
        </w:rPr>
        <w:t>нитронилнитроксил</w:t>
      </w:r>
      <w:r w:rsidR="0058271D" w:rsidRPr="00FF06B2">
        <w:rPr>
          <w:rFonts w:ascii="Times New Roman" w:hAnsi="Times New Roman" w:cs="Times New Roman"/>
          <w:bCs/>
          <w:sz w:val="26"/>
          <w:szCs w:val="26"/>
        </w:rPr>
        <w:t>а</w:t>
      </w:r>
      <w:proofErr w:type="spellEnd"/>
      <w:r w:rsidR="008450EE" w:rsidRPr="00FF06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50EE" w:rsidRPr="00FF06B2">
        <w:rPr>
          <w:rFonts w:ascii="Times New Roman" w:hAnsi="Times New Roman" w:cs="Times New Roman"/>
          <w:b/>
          <w:sz w:val="26"/>
          <w:szCs w:val="26"/>
          <w:lang w:val="en-US"/>
        </w:rPr>
        <w:t>Li</w:t>
      </w:r>
      <w:r w:rsidR="008450EE" w:rsidRPr="00FF06B2">
        <w:rPr>
          <w:rFonts w:ascii="Times New Roman" w:hAnsi="Times New Roman" w:cs="Times New Roman"/>
          <w:b/>
          <w:sz w:val="26"/>
          <w:szCs w:val="26"/>
        </w:rPr>
        <w:t>–</w:t>
      </w:r>
      <w:r w:rsidR="008450EE" w:rsidRPr="00FF06B2">
        <w:rPr>
          <w:rFonts w:ascii="Times New Roman" w:hAnsi="Times New Roman" w:cs="Times New Roman"/>
          <w:b/>
          <w:sz w:val="26"/>
          <w:szCs w:val="26"/>
          <w:lang w:val="en-US"/>
        </w:rPr>
        <w:t>NN</w:t>
      </w:r>
      <w:r w:rsidR="0058271D" w:rsidRPr="00FF06B2">
        <w:rPr>
          <w:rFonts w:ascii="Times New Roman" w:hAnsi="Times New Roman" w:cs="Times New Roman"/>
          <w:bCs/>
          <w:sz w:val="26"/>
          <w:szCs w:val="26"/>
        </w:rPr>
        <w:t xml:space="preserve">, генерировали действием </w:t>
      </w:r>
      <w:proofErr w:type="spellStart"/>
      <w:r w:rsidR="0058271D" w:rsidRPr="00FF06B2">
        <w:rPr>
          <w:rFonts w:ascii="Times New Roman" w:hAnsi="Times New Roman" w:cs="Times New Roman"/>
          <w:bCs/>
          <w:sz w:val="26"/>
          <w:szCs w:val="26"/>
          <w:lang w:val="en-US"/>
        </w:rPr>
        <w:t>LiN</w:t>
      </w:r>
      <w:proofErr w:type="spellEnd"/>
      <w:r w:rsidR="0058271D" w:rsidRPr="00FF06B2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="0058271D" w:rsidRPr="00FF06B2">
        <w:rPr>
          <w:rFonts w:ascii="Times New Roman" w:hAnsi="Times New Roman" w:cs="Times New Roman"/>
          <w:bCs/>
          <w:sz w:val="26"/>
          <w:szCs w:val="26"/>
          <w:lang w:val="en-US"/>
        </w:rPr>
        <w:t>SiMe</w:t>
      </w:r>
      <w:proofErr w:type="spellEnd"/>
      <w:r w:rsidR="0058271D" w:rsidRPr="00FF06B2">
        <w:rPr>
          <w:rFonts w:ascii="Times New Roman" w:hAnsi="Times New Roman" w:cs="Times New Roman"/>
          <w:bCs/>
          <w:sz w:val="26"/>
          <w:szCs w:val="26"/>
          <w:vertAlign w:val="subscript"/>
        </w:rPr>
        <w:t>3</w:t>
      </w:r>
      <w:r w:rsidR="0058271D" w:rsidRPr="00FF06B2">
        <w:rPr>
          <w:rFonts w:ascii="Times New Roman" w:hAnsi="Times New Roman" w:cs="Times New Roman"/>
          <w:bCs/>
          <w:sz w:val="26"/>
          <w:szCs w:val="26"/>
        </w:rPr>
        <w:t>)</w:t>
      </w:r>
      <w:r w:rsidR="0058271D" w:rsidRPr="00FF06B2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58271D" w:rsidRPr="00FF06B2">
        <w:rPr>
          <w:rFonts w:ascii="Times New Roman" w:hAnsi="Times New Roman" w:cs="Times New Roman"/>
          <w:bCs/>
          <w:sz w:val="26"/>
          <w:szCs w:val="26"/>
        </w:rPr>
        <w:t xml:space="preserve"> в ТГФ при -90° в атмосфере аргона.</w:t>
      </w:r>
      <w:r w:rsidR="008450EE" w:rsidRPr="00FF06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0EE" w:rsidRPr="00FF06B2">
        <w:rPr>
          <w:rFonts w:ascii="Times New Roman" w:hAnsi="Times New Roman" w:cs="Times New Roman"/>
          <w:sz w:val="26"/>
          <w:szCs w:val="26"/>
        </w:rPr>
        <w:t xml:space="preserve">В выбранных условиях производное </w:t>
      </w:r>
      <w:r w:rsidR="008450EE" w:rsidRPr="00FF06B2">
        <w:rPr>
          <w:rFonts w:ascii="Times New Roman" w:hAnsi="Times New Roman" w:cs="Times New Roman"/>
          <w:b/>
          <w:sz w:val="26"/>
          <w:szCs w:val="26"/>
          <w:lang w:val="en-US"/>
        </w:rPr>
        <w:t>Li</w:t>
      </w:r>
      <w:r w:rsidR="008450EE" w:rsidRPr="00FF06B2">
        <w:rPr>
          <w:rFonts w:ascii="Times New Roman" w:hAnsi="Times New Roman" w:cs="Times New Roman"/>
          <w:b/>
          <w:sz w:val="26"/>
          <w:szCs w:val="26"/>
        </w:rPr>
        <w:t>–</w:t>
      </w:r>
      <w:r w:rsidR="008450EE" w:rsidRPr="00FF06B2">
        <w:rPr>
          <w:rFonts w:ascii="Times New Roman" w:hAnsi="Times New Roman" w:cs="Times New Roman"/>
          <w:b/>
          <w:sz w:val="26"/>
          <w:szCs w:val="26"/>
          <w:lang w:val="en-US"/>
        </w:rPr>
        <w:t>NN</w:t>
      </w:r>
      <w:r w:rsidR="008450EE" w:rsidRPr="00FF06B2">
        <w:rPr>
          <w:rFonts w:ascii="Times New Roman" w:hAnsi="Times New Roman" w:cs="Times New Roman"/>
          <w:sz w:val="26"/>
          <w:szCs w:val="26"/>
        </w:rPr>
        <w:t xml:space="preserve"> не взаимодействует с 2,4-дифторбензонитрилом и 2,4,6-трифторбензонитрилом. Реакции с участием </w:t>
      </w:r>
      <w:proofErr w:type="spellStart"/>
      <w:r w:rsidR="008450EE" w:rsidRPr="00FF06B2">
        <w:rPr>
          <w:rFonts w:ascii="Times New Roman" w:hAnsi="Times New Roman" w:cs="Times New Roman"/>
          <w:sz w:val="26"/>
          <w:szCs w:val="26"/>
        </w:rPr>
        <w:t>пентафторбензонитрила</w:t>
      </w:r>
      <w:proofErr w:type="spellEnd"/>
      <w:r w:rsidR="008450EE" w:rsidRPr="00FF06B2">
        <w:rPr>
          <w:rFonts w:ascii="Times New Roman" w:hAnsi="Times New Roman" w:cs="Times New Roman"/>
          <w:sz w:val="26"/>
          <w:szCs w:val="26"/>
        </w:rPr>
        <w:t xml:space="preserve">, приводит к </w:t>
      </w:r>
      <w:r w:rsidR="008450EE" w:rsidRPr="00FF06B2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образованию продукта замещения атома фтора в </w:t>
      </w:r>
      <w:proofErr w:type="gramStart"/>
      <w:r w:rsidR="008450EE" w:rsidRPr="00FF06B2">
        <w:rPr>
          <w:rFonts w:ascii="Times New Roman" w:hAnsi="Times New Roman" w:cs="Times New Roman"/>
          <w:sz w:val="26"/>
          <w:szCs w:val="26"/>
        </w:rPr>
        <w:t>пара- положении</w:t>
      </w:r>
      <w:proofErr w:type="gramEnd"/>
      <w:r w:rsidR="008450EE" w:rsidRPr="00FF06B2">
        <w:rPr>
          <w:rFonts w:ascii="Times New Roman" w:hAnsi="Times New Roman" w:cs="Times New Roman"/>
          <w:sz w:val="26"/>
          <w:szCs w:val="26"/>
        </w:rPr>
        <w:t xml:space="preserve"> производного (</w:t>
      </w:r>
      <w:r w:rsidR="008450EE" w:rsidRPr="00FF06B2">
        <w:rPr>
          <w:rFonts w:ascii="Times New Roman" w:hAnsi="Times New Roman" w:cs="Times New Roman"/>
          <w:b/>
          <w:sz w:val="26"/>
          <w:szCs w:val="26"/>
        </w:rPr>
        <w:t>1</w:t>
      </w:r>
      <w:r w:rsidR="008450EE" w:rsidRPr="00FF06B2">
        <w:rPr>
          <w:rFonts w:ascii="Times New Roman" w:hAnsi="Times New Roman" w:cs="Times New Roman"/>
          <w:sz w:val="26"/>
          <w:szCs w:val="26"/>
        </w:rPr>
        <w:t xml:space="preserve">) с умеренным выходом 26–34%. Помимо основного продукта из реакционных смесей были выделены исходный </w:t>
      </w:r>
      <w:r w:rsidR="008450EE" w:rsidRPr="00FF06B2">
        <w:rPr>
          <w:rFonts w:ascii="Times New Roman" w:hAnsi="Times New Roman" w:cs="Times New Roman"/>
          <w:sz w:val="26"/>
          <w:szCs w:val="26"/>
          <w:lang w:val="en-US"/>
        </w:rPr>
        <w:t>HN</w:t>
      </w:r>
      <w:r w:rsidR="008450EE" w:rsidRPr="00FF06B2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="008450EE" w:rsidRPr="00FF06B2">
        <w:rPr>
          <w:rFonts w:ascii="Times New Roman" w:hAnsi="Times New Roman" w:cs="Times New Roman"/>
          <w:sz w:val="26"/>
          <w:szCs w:val="26"/>
        </w:rPr>
        <w:t xml:space="preserve"> (~30%), а также бирадикал ‒ (</w:t>
      </w:r>
      <w:r w:rsidR="008450EE" w:rsidRPr="00FF06B2">
        <w:rPr>
          <w:rFonts w:ascii="Times New Roman" w:hAnsi="Times New Roman" w:cs="Times New Roman"/>
          <w:b/>
          <w:sz w:val="26"/>
          <w:szCs w:val="26"/>
        </w:rPr>
        <w:t>2</w:t>
      </w:r>
      <w:r w:rsidR="008450EE" w:rsidRPr="00FF06B2">
        <w:rPr>
          <w:rFonts w:ascii="Times New Roman" w:hAnsi="Times New Roman" w:cs="Times New Roman"/>
          <w:sz w:val="26"/>
          <w:szCs w:val="26"/>
        </w:rPr>
        <w:t>) в минорном количестве (~1%).</w:t>
      </w:r>
      <w:r w:rsidR="00172030" w:rsidRPr="00FF06B2">
        <w:rPr>
          <w:rFonts w:ascii="Times New Roman" w:hAnsi="Times New Roman" w:cs="Times New Roman"/>
          <w:sz w:val="26"/>
          <w:szCs w:val="26"/>
        </w:rPr>
        <w:t xml:space="preserve"> С целью подтверждения строения были получены качественные кристаллы радикалов </w:t>
      </w:r>
      <w:r w:rsidR="00172030" w:rsidRPr="00FF06B2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172030" w:rsidRPr="00FF06B2">
        <w:rPr>
          <w:rFonts w:ascii="Times New Roman" w:hAnsi="Times New Roman" w:cs="Times New Roman"/>
          <w:sz w:val="26"/>
          <w:szCs w:val="26"/>
        </w:rPr>
        <w:t>и</w:t>
      </w:r>
      <w:r w:rsidR="00172030" w:rsidRPr="00FF06B2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172030" w:rsidRPr="00FF06B2">
        <w:rPr>
          <w:rFonts w:ascii="Times New Roman" w:hAnsi="Times New Roman" w:cs="Times New Roman"/>
          <w:sz w:val="26"/>
          <w:szCs w:val="26"/>
        </w:rPr>
        <w:t xml:space="preserve"> путём медленного испарения их растворов в смеси хлористого метилена с </w:t>
      </w:r>
      <w:r w:rsidR="00172030" w:rsidRPr="00FF06B2">
        <w:rPr>
          <w:rFonts w:ascii="Times New Roman" w:hAnsi="Times New Roman" w:cs="Times New Roman"/>
          <w:i/>
          <w:sz w:val="26"/>
          <w:szCs w:val="26"/>
        </w:rPr>
        <w:t>n</w:t>
      </w:r>
      <w:r w:rsidR="00172030" w:rsidRPr="00FF06B2">
        <w:rPr>
          <w:rFonts w:ascii="Times New Roman" w:hAnsi="Times New Roman" w:cs="Times New Roman"/>
          <w:sz w:val="26"/>
          <w:szCs w:val="26"/>
        </w:rPr>
        <w:t xml:space="preserve">-гептаном. По данным рентгеноструктурного исследования в </w:t>
      </w:r>
      <w:proofErr w:type="spellStart"/>
      <w:r w:rsidR="00172030" w:rsidRPr="00FF06B2">
        <w:rPr>
          <w:rFonts w:ascii="Times New Roman" w:hAnsi="Times New Roman" w:cs="Times New Roman"/>
          <w:sz w:val="26"/>
          <w:szCs w:val="26"/>
        </w:rPr>
        <w:t>нитронилнитроксиле</w:t>
      </w:r>
      <w:proofErr w:type="spellEnd"/>
      <w:r w:rsidR="00172030" w:rsidRPr="00FF06B2">
        <w:rPr>
          <w:rFonts w:ascii="Times New Roman" w:hAnsi="Times New Roman" w:cs="Times New Roman"/>
          <w:sz w:val="26"/>
          <w:szCs w:val="26"/>
        </w:rPr>
        <w:t xml:space="preserve"> </w:t>
      </w:r>
      <w:r w:rsidR="00172030" w:rsidRPr="00FF06B2">
        <w:rPr>
          <w:rFonts w:ascii="Times New Roman" w:hAnsi="Times New Roman" w:cs="Times New Roman"/>
          <w:b/>
          <w:sz w:val="26"/>
          <w:szCs w:val="26"/>
        </w:rPr>
        <w:t>1</w:t>
      </w:r>
      <w:r w:rsidR="00172030" w:rsidRPr="00FF06B2">
        <w:rPr>
          <w:rFonts w:ascii="Times New Roman" w:hAnsi="Times New Roman" w:cs="Times New Roman"/>
          <w:sz w:val="26"/>
          <w:szCs w:val="26"/>
        </w:rPr>
        <w:t xml:space="preserve"> плоскости ароматического и радикально</w:t>
      </w:r>
      <w:r w:rsidR="00991611" w:rsidRPr="00FF06B2">
        <w:rPr>
          <w:rFonts w:ascii="Times New Roman" w:hAnsi="Times New Roman" w:cs="Times New Roman"/>
          <w:sz w:val="26"/>
          <w:szCs w:val="26"/>
        </w:rPr>
        <w:t>го фрагмента находятся под углом</w:t>
      </w:r>
      <w:r w:rsidR="00172030" w:rsidRPr="00FF06B2">
        <w:rPr>
          <w:rFonts w:ascii="Times New Roman" w:hAnsi="Times New Roman" w:cs="Times New Roman"/>
          <w:sz w:val="26"/>
          <w:szCs w:val="26"/>
        </w:rPr>
        <w:t xml:space="preserve"> 67°</w:t>
      </w:r>
      <w:r w:rsidR="00991611" w:rsidRPr="00FF06B2">
        <w:rPr>
          <w:rFonts w:ascii="Times New Roman" w:hAnsi="Times New Roman" w:cs="Times New Roman"/>
          <w:sz w:val="26"/>
          <w:szCs w:val="26"/>
        </w:rPr>
        <w:t>.</w:t>
      </w:r>
    </w:p>
    <w:p w:rsidR="00F428B3" w:rsidRDefault="000F07AA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Слайд </w:t>
      </w:r>
      <w:r w:rsidR="008450EE" w:rsidRPr="00FF06B2">
        <w:rPr>
          <w:rFonts w:ascii="Times New Roman" w:hAnsi="Times New Roman" w:cs="Times New Roman"/>
          <w:sz w:val="26"/>
          <w:szCs w:val="26"/>
        </w:rPr>
        <w:t>9</w:t>
      </w:r>
      <w:r w:rsidRPr="00FF06B2">
        <w:rPr>
          <w:rFonts w:ascii="Times New Roman" w:hAnsi="Times New Roman" w:cs="Times New Roman"/>
          <w:sz w:val="26"/>
          <w:szCs w:val="26"/>
        </w:rPr>
        <w:t>.</w:t>
      </w:r>
      <w:r w:rsidR="008450EE" w:rsidRPr="00FF06B2">
        <w:rPr>
          <w:rFonts w:ascii="Times New Roman" w:hAnsi="Times New Roman" w:cs="Times New Roman"/>
          <w:sz w:val="26"/>
          <w:szCs w:val="26"/>
        </w:rPr>
        <w:t xml:space="preserve"> </w:t>
      </w:r>
      <w:r w:rsidR="00BB2A6C" w:rsidRPr="00FF06B2">
        <w:rPr>
          <w:rFonts w:ascii="Times New Roman" w:hAnsi="Times New Roman" w:cs="Times New Roman"/>
          <w:sz w:val="26"/>
          <w:szCs w:val="26"/>
        </w:rPr>
        <w:t xml:space="preserve">Для </w:t>
      </w:r>
      <w:r w:rsidR="00535914" w:rsidRPr="00FF06B2">
        <w:rPr>
          <w:rFonts w:ascii="Times New Roman" w:hAnsi="Times New Roman" w:cs="Times New Roman"/>
          <w:sz w:val="26"/>
          <w:szCs w:val="26"/>
        </w:rPr>
        <w:t>объяснения</w:t>
      </w:r>
      <w:r w:rsidR="00BB2A6C" w:rsidRPr="00FF06B2">
        <w:rPr>
          <w:rFonts w:ascii="Times New Roman" w:hAnsi="Times New Roman" w:cs="Times New Roman"/>
          <w:sz w:val="26"/>
          <w:szCs w:val="26"/>
        </w:rPr>
        <w:t xml:space="preserve"> наблюдаемой </w:t>
      </w:r>
      <w:proofErr w:type="spellStart"/>
      <w:r w:rsidR="00BB2A6C" w:rsidRPr="00FF06B2">
        <w:rPr>
          <w:rFonts w:ascii="Times New Roman" w:hAnsi="Times New Roman" w:cs="Times New Roman"/>
          <w:sz w:val="26"/>
          <w:szCs w:val="26"/>
        </w:rPr>
        <w:t>региоселективности</w:t>
      </w:r>
      <w:proofErr w:type="spellEnd"/>
      <w:r w:rsidR="00BB2A6C" w:rsidRPr="00FF06B2">
        <w:rPr>
          <w:rFonts w:ascii="Times New Roman" w:hAnsi="Times New Roman" w:cs="Times New Roman"/>
          <w:sz w:val="26"/>
          <w:szCs w:val="26"/>
        </w:rPr>
        <w:t xml:space="preserve"> и установления механизма реакции были </w:t>
      </w:r>
      <w:r w:rsidR="008450EE" w:rsidRPr="00FF06B2">
        <w:rPr>
          <w:rFonts w:ascii="Times New Roman" w:hAnsi="Times New Roman" w:cs="Times New Roman"/>
          <w:sz w:val="26"/>
          <w:szCs w:val="26"/>
        </w:rPr>
        <w:t>прове</w:t>
      </w:r>
      <w:r w:rsidR="00BB2A6C" w:rsidRPr="00FF06B2">
        <w:rPr>
          <w:rFonts w:ascii="Times New Roman" w:hAnsi="Times New Roman" w:cs="Times New Roman"/>
          <w:sz w:val="26"/>
          <w:szCs w:val="26"/>
        </w:rPr>
        <w:t>дены</w:t>
      </w:r>
      <w:r w:rsidR="008450EE" w:rsidRPr="00FF06B2">
        <w:rPr>
          <w:rFonts w:ascii="Times New Roman" w:hAnsi="Times New Roman" w:cs="Times New Roman"/>
          <w:sz w:val="26"/>
          <w:szCs w:val="26"/>
        </w:rPr>
        <w:t xml:space="preserve"> квантово-химические расчёты поверхности потенциальной энергии вдоль координат возможных конкурирующих направлений нуклеофильного замещения </w:t>
      </w:r>
      <w:r w:rsidR="008450EE" w:rsidRPr="00FF06B2">
        <w:rPr>
          <w:rFonts w:ascii="Times New Roman" w:hAnsi="Times New Roman" w:cs="Times New Roman"/>
          <w:i/>
          <w:sz w:val="26"/>
          <w:szCs w:val="26"/>
        </w:rPr>
        <w:t>пара</w:t>
      </w:r>
      <w:r w:rsidR="008450EE" w:rsidRPr="00FF06B2">
        <w:rPr>
          <w:rFonts w:ascii="Times New Roman" w:hAnsi="Times New Roman" w:cs="Times New Roman"/>
          <w:sz w:val="26"/>
          <w:szCs w:val="26"/>
        </w:rPr>
        <w:t xml:space="preserve">-, </w:t>
      </w:r>
      <w:proofErr w:type="spellStart"/>
      <w:r w:rsidR="008450EE" w:rsidRPr="00FF06B2">
        <w:rPr>
          <w:rFonts w:ascii="Times New Roman" w:hAnsi="Times New Roman" w:cs="Times New Roman"/>
          <w:i/>
          <w:sz w:val="26"/>
          <w:szCs w:val="26"/>
        </w:rPr>
        <w:t>орто</w:t>
      </w:r>
      <w:proofErr w:type="spellEnd"/>
      <w:r w:rsidR="008450EE" w:rsidRPr="00FF06B2">
        <w:rPr>
          <w:rFonts w:ascii="Times New Roman" w:hAnsi="Times New Roman" w:cs="Times New Roman"/>
          <w:sz w:val="26"/>
          <w:szCs w:val="26"/>
        </w:rPr>
        <w:t xml:space="preserve">-атомов фтора в ароматическом кольце, и присоединения </w:t>
      </w:r>
      <w:r w:rsidR="008450EE" w:rsidRPr="00FF06B2">
        <w:rPr>
          <w:rFonts w:ascii="Times New Roman" w:hAnsi="Times New Roman" w:cs="Times New Roman"/>
          <w:b/>
          <w:sz w:val="26"/>
          <w:szCs w:val="26"/>
          <w:lang w:val="en-US"/>
        </w:rPr>
        <w:t>Li</w:t>
      </w:r>
      <w:r w:rsidR="008450EE" w:rsidRPr="00FF06B2">
        <w:rPr>
          <w:rFonts w:ascii="Times New Roman" w:hAnsi="Times New Roman" w:cs="Times New Roman"/>
          <w:b/>
          <w:sz w:val="26"/>
          <w:szCs w:val="26"/>
        </w:rPr>
        <w:t>–</w:t>
      </w:r>
      <w:r w:rsidR="008450EE" w:rsidRPr="00FF06B2">
        <w:rPr>
          <w:rFonts w:ascii="Times New Roman" w:hAnsi="Times New Roman" w:cs="Times New Roman"/>
          <w:b/>
          <w:sz w:val="26"/>
          <w:szCs w:val="26"/>
          <w:lang w:val="en-US"/>
        </w:rPr>
        <w:t>NN</w:t>
      </w:r>
      <w:r w:rsidR="008450EE" w:rsidRPr="00FF06B2">
        <w:rPr>
          <w:rFonts w:ascii="Times New Roman" w:hAnsi="Times New Roman" w:cs="Times New Roman"/>
          <w:sz w:val="26"/>
          <w:szCs w:val="26"/>
        </w:rPr>
        <w:t xml:space="preserve"> к углеродному атому </w:t>
      </w:r>
      <w:proofErr w:type="spellStart"/>
      <w:r w:rsidR="008450EE" w:rsidRPr="00FF06B2">
        <w:rPr>
          <w:rFonts w:ascii="Times New Roman" w:hAnsi="Times New Roman" w:cs="Times New Roman"/>
          <w:sz w:val="26"/>
          <w:szCs w:val="26"/>
        </w:rPr>
        <w:t>цианогруппы</w:t>
      </w:r>
      <w:proofErr w:type="spellEnd"/>
      <w:r w:rsidR="008450EE" w:rsidRPr="00FF0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0EE" w:rsidRPr="00FF06B2">
        <w:rPr>
          <w:rFonts w:ascii="Times New Roman" w:hAnsi="Times New Roman" w:cs="Times New Roman"/>
          <w:sz w:val="26"/>
          <w:szCs w:val="26"/>
        </w:rPr>
        <w:t>пентафторбензонитрила</w:t>
      </w:r>
      <w:proofErr w:type="spellEnd"/>
      <w:r w:rsidR="008450EE" w:rsidRPr="00FF06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28B3" w:rsidRDefault="00BB2A6C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Оказалось, что исследованные направления замещения атомов фтора реализуются в одну стадию, без промежуточного образования анионного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интермедиата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. Что касается энергетики сравниваемых направлений, то самая низкая величина энергетического барьера, получена для присоединения </w:t>
      </w:r>
      <w:r w:rsidRPr="00FF06B2">
        <w:rPr>
          <w:rFonts w:ascii="Times New Roman" w:hAnsi="Times New Roman" w:cs="Times New Roman"/>
          <w:b/>
          <w:sz w:val="26"/>
          <w:szCs w:val="26"/>
        </w:rPr>
        <w:t>Li–NN</w:t>
      </w:r>
      <w:r w:rsidRPr="00FF06B2">
        <w:rPr>
          <w:rFonts w:ascii="Times New Roman" w:hAnsi="Times New Roman" w:cs="Times New Roman"/>
          <w:sz w:val="26"/>
          <w:szCs w:val="26"/>
        </w:rPr>
        <w:t xml:space="preserve"> к углеродному атому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циано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-группы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пентафторбензонитрила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с образованием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имино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-аниона (направление </w:t>
      </w:r>
      <w:r w:rsidRPr="00FF06B2">
        <w:rPr>
          <w:rFonts w:ascii="Times New Roman" w:hAnsi="Times New Roman" w:cs="Times New Roman"/>
          <w:b/>
          <w:sz w:val="26"/>
          <w:szCs w:val="26"/>
        </w:rPr>
        <w:t>А</w:t>
      </w:r>
      <w:r w:rsidRPr="00FF06B2">
        <w:rPr>
          <w:rFonts w:ascii="Times New Roman" w:hAnsi="Times New Roman" w:cs="Times New Roman"/>
          <w:sz w:val="26"/>
          <w:szCs w:val="26"/>
        </w:rPr>
        <w:t>), который обладает самой высокой энергией среди продуктов. Это направление, в отличие от замещения атома фтора</w:t>
      </w:r>
      <w:r w:rsidR="00B063F0" w:rsidRPr="00FF06B2">
        <w:rPr>
          <w:rFonts w:ascii="Times New Roman" w:hAnsi="Times New Roman" w:cs="Times New Roman"/>
          <w:sz w:val="26"/>
          <w:szCs w:val="26"/>
        </w:rPr>
        <w:t>,</w:t>
      </w:r>
      <w:r w:rsidRPr="00FF06B2">
        <w:rPr>
          <w:rFonts w:ascii="Times New Roman" w:hAnsi="Times New Roman" w:cs="Times New Roman"/>
          <w:sz w:val="26"/>
          <w:szCs w:val="26"/>
        </w:rPr>
        <w:t xml:space="preserve"> является обратимым, что, по-видимому, и обеспечивает доминирование продукта нуклеофильного замещения. В свою очередь, </w:t>
      </w:r>
      <w:r w:rsidRPr="00FF06B2">
        <w:rPr>
          <w:rFonts w:ascii="Times New Roman" w:hAnsi="Times New Roman" w:cs="Times New Roman"/>
          <w:i/>
          <w:sz w:val="26"/>
          <w:szCs w:val="26"/>
        </w:rPr>
        <w:t>пара</w:t>
      </w:r>
      <w:r w:rsidRPr="00FF06B2">
        <w:rPr>
          <w:rFonts w:ascii="Times New Roman" w:hAnsi="Times New Roman" w:cs="Times New Roman"/>
          <w:sz w:val="26"/>
          <w:szCs w:val="26"/>
        </w:rPr>
        <w:t xml:space="preserve">-ориентация замещения характеризуется заметным выигрышем в энергии активации и в теплоте реакции, что согласуется с образованием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нитроксила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</w:t>
      </w:r>
      <w:r w:rsidRPr="00FF06B2">
        <w:rPr>
          <w:rFonts w:ascii="Times New Roman" w:hAnsi="Times New Roman" w:cs="Times New Roman"/>
          <w:b/>
          <w:sz w:val="26"/>
          <w:szCs w:val="26"/>
        </w:rPr>
        <w:t>1</w:t>
      </w:r>
      <w:r w:rsidRPr="00FF06B2">
        <w:rPr>
          <w:rFonts w:ascii="Times New Roman" w:hAnsi="Times New Roman" w:cs="Times New Roman"/>
          <w:sz w:val="26"/>
          <w:szCs w:val="26"/>
        </w:rPr>
        <w:t xml:space="preserve"> в качестве основного продукта исследуемого взаимодействия.</w:t>
      </w:r>
    </w:p>
    <w:p w:rsidR="00B063F0" w:rsidRPr="00FF06B2" w:rsidRDefault="00B063F0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Особого внимания заслуживает тот факт, что по данным расчёта замещение атома фтора под действием </w:t>
      </w:r>
      <w:r w:rsidRPr="00FF06B2">
        <w:rPr>
          <w:rFonts w:ascii="Times New Roman" w:hAnsi="Times New Roman" w:cs="Times New Roman"/>
          <w:b/>
          <w:sz w:val="26"/>
          <w:szCs w:val="26"/>
          <w:lang w:val="en-US"/>
        </w:rPr>
        <w:t>Li</w:t>
      </w:r>
      <w:r w:rsidRPr="00FF06B2">
        <w:rPr>
          <w:rFonts w:ascii="Times New Roman" w:hAnsi="Times New Roman" w:cs="Times New Roman"/>
          <w:b/>
          <w:sz w:val="26"/>
          <w:szCs w:val="26"/>
        </w:rPr>
        <w:t>–</w:t>
      </w:r>
      <w:r w:rsidRPr="00FF06B2">
        <w:rPr>
          <w:rFonts w:ascii="Times New Roman" w:hAnsi="Times New Roman" w:cs="Times New Roman"/>
          <w:b/>
          <w:sz w:val="26"/>
          <w:szCs w:val="26"/>
          <w:lang w:val="en-US"/>
        </w:rPr>
        <w:t>NN</w:t>
      </w:r>
      <w:r w:rsidRPr="00FF06B2">
        <w:rPr>
          <w:rFonts w:ascii="Times New Roman" w:hAnsi="Times New Roman" w:cs="Times New Roman"/>
          <w:sz w:val="26"/>
          <w:szCs w:val="26"/>
        </w:rPr>
        <w:t xml:space="preserve"> реализуется без промежуточного формирования анионного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интермедиата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: образование связи с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нуклеофилом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и элиминирование аниона фтора происходят одновременно. Обнаружено, что первоначально формируется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предреакционный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комплекс (</w:t>
      </w:r>
      <w:proofErr w:type="spellStart"/>
      <w:r w:rsidRPr="00FF06B2">
        <w:rPr>
          <w:rFonts w:ascii="Times New Roman" w:hAnsi="Times New Roman" w:cs="Times New Roman"/>
          <w:sz w:val="26"/>
          <w:szCs w:val="26"/>
          <w:lang w:val="en-US" w:eastAsia="ru-RU"/>
        </w:rPr>
        <w:t>RC</w:t>
      </w:r>
      <w:r w:rsidRPr="00FF06B2">
        <w:rPr>
          <w:rFonts w:ascii="Times New Roman" w:hAnsi="Times New Roman" w:cs="Times New Roman"/>
          <w:i/>
          <w:sz w:val="26"/>
          <w:szCs w:val="26"/>
          <w:vertAlign w:val="subscript"/>
          <w:lang w:val="en-US" w:eastAsia="ru-RU"/>
        </w:rPr>
        <w:t>para</w:t>
      </w:r>
      <w:proofErr w:type="spellEnd"/>
      <w:r w:rsidRPr="00FF06B2">
        <w:rPr>
          <w:rFonts w:ascii="Times New Roman" w:hAnsi="Times New Roman" w:cs="Times New Roman"/>
          <w:sz w:val="26"/>
          <w:szCs w:val="26"/>
          <w:lang w:eastAsia="ru-RU"/>
        </w:rPr>
        <w:t xml:space="preserve">) между </w:t>
      </w:r>
      <w:r w:rsidRPr="00FF06B2">
        <w:rPr>
          <w:rFonts w:ascii="Times New Roman" w:hAnsi="Times New Roman" w:cs="Times New Roman"/>
          <w:b/>
          <w:sz w:val="26"/>
          <w:szCs w:val="26"/>
          <w:lang w:val="en-US"/>
        </w:rPr>
        <w:t>Li</w:t>
      </w:r>
      <w:r w:rsidRPr="00FF06B2">
        <w:rPr>
          <w:rFonts w:ascii="Times New Roman" w:hAnsi="Times New Roman" w:cs="Times New Roman"/>
          <w:b/>
          <w:sz w:val="26"/>
          <w:szCs w:val="26"/>
        </w:rPr>
        <w:t>–</w:t>
      </w:r>
      <w:r w:rsidRPr="00FF06B2">
        <w:rPr>
          <w:rFonts w:ascii="Times New Roman" w:hAnsi="Times New Roman" w:cs="Times New Roman"/>
          <w:b/>
          <w:sz w:val="26"/>
          <w:szCs w:val="26"/>
          <w:lang w:val="en-US"/>
        </w:rPr>
        <w:t>NN</w:t>
      </w:r>
      <w:r w:rsidRPr="00FF06B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пентафторбензонитрилом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, в котором катион </w:t>
      </w:r>
      <w:r w:rsidRPr="00FF06B2">
        <w:rPr>
          <w:rFonts w:ascii="Times New Roman" w:hAnsi="Times New Roman" w:cs="Times New Roman"/>
          <w:sz w:val="26"/>
          <w:szCs w:val="26"/>
          <w:lang w:val="en-US"/>
        </w:rPr>
        <w:t>Li</w:t>
      </w:r>
      <w:r w:rsidRPr="00FF06B2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FF06B2">
        <w:rPr>
          <w:rFonts w:ascii="Times New Roman" w:hAnsi="Times New Roman" w:cs="Times New Roman"/>
          <w:sz w:val="26"/>
          <w:szCs w:val="26"/>
        </w:rPr>
        <w:t xml:space="preserve"> расположен практически в плоскости неправильного треугольника с вершинами, представленными атомом </w:t>
      </w:r>
      <w:r w:rsidRPr="00FF06B2">
        <w:rPr>
          <w:rFonts w:ascii="Times New Roman" w:hAnsi="Times New Roman" w:cs="Times New Roman"/>
          <w:sz w:val="26"/>
          <w:szCs w:val="26"/>
        </w:rPr>
        <w:lastRenderedPageBreak/>
        <w:t xml:space="preserve">кислорода </w:t>
      </w:r>
      <w:r w:rsidRPr="00FF06B2">
        <w:rPr>
          <w:rFonts w:ascii="Times New Roman" w:hAnsi="Times New Roman" w:cs="Times New Roman"/>
          <w:b/>
          <w:sz w:val="26"/>
          <w:szCs w:val="26"/>
          <w:lang w:val="en-US"/>
        </w:rPr>
        <w:t>Li</w:t>
      </w:r>
      <w:r w:rsidRPr="00FF06B2">
        <w:rPr>
          <w:rFonts w:ascii="Times New Roman" w:hAnsi="Times New Roman" w:cs="Times New Roman"/>
          <w:b/>
          <w:sz w:val="26"/>
          <w:szCs w:val="26"/>
        </w:rPr>
        <w:t>–</w:t>
      </w:r>
      <w:r w:rsidRPr="00FF06B2">
        <w:rPr>
          <w:rFonts w:ascii="Times New Roman" w:hAnsi="Times New Roman" w:cs="Times New Roman"/>
          <w:b/>
          <w:sz w:val="26"/>
          <w:szCs w:val="26"/>
          <w:lang w:val="en-US"/>
        </w:rPr>
        <w:t>NN</w:t>
      </w:r>
      <w:r w:rsidRPr="00FF06B2">
        <w:rPr>
          <w:rFonts w:ascii="Times New Roman" w:hAnsi="Times New Roman" w:cs="Times New Roman"/>
          <w:sz w:val="26"/>
          <w:szCs w:val="26"/>
        </w:rPr>
        <w:t xml:space="preserve"> и двумя атомами фтора в </w:t>
      </w:r>
      <w:r w:rsidRPr="00FF06B2">
        <w:rPr>
          <w:rFonts w:ascii="Times New Roman" w:hAnsi="Times New Roman" w:cs="Times New Roman"/>
          <w:i/>
          <w:sz w:val="26"/>
          <w:szCs w:val="26"/>
        </w:rPr>
        <w:t>пара</w:t>
      </w:r>
      <w:r w:rsidRPr="00FF06B2">
        <w:rPr>
          <w:rFonts w:ascii="Times New Roman" w:hAnsi="Times New Roman" w:cs="Times New Roman"/>
          <w:sz w:val="26"/>
          <w:szCs w:val="26"/>
        </w:rPr>
        <w:t xml:space="preserve">- и </w:t>
      </w:r>
      <w:proofErr w:type="gramStart"/>
      <w:r w:rsidRPr="00FF06B2">
        <w:rPr>
          <w:rFonts w:ascii="Times New Roman" w:hAnsi="Times New Roman" w:cs="Times New Roman"/>
          <w:i/>
          <w:sz w:val="26"/>
          <w:szCs w:val="26"/>
        </w:rPr>
        <w:t>мета</w:t>
      </w:r>
      <w:r w:rsidRPr="00FF06B2">
        <w:rPr>
          <w:rFonts w:ascii="Times New Roman" w:hAnsi="Times New Roman" w:cs="Times New Roman"/>
          <w:sz w:val="26"/>
          <w:szCs w:val="26"/>
        </w:rPr>
        <w:t>-положениях</w:t>
      </w:r>
      <w:proofErr w:type="gramEnd"/>
      <w:r w:rsidRPr="00FF0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бензонитрила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. Расстояние между </w:t>
      </w:r>
      <w:r w:rsidRPr="00FF06B2">
        <w:rPr>
          <w:rFonts w:ascii="Times New Roman" w:hAnsi="Times New Roman" w:cs="Times New Roman"/>
          <w:sz w:val="26"/>
          <w:szCs w:val="26"/>
          <w:lang w:val="en-US"/>
        </w:rPr>
        <w:t>Li</w:t>
      </w:r>
      <w:r w:rsidRPr="00FF06B2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FF06B2">
        <w:rPr>
          <w:rFonts w:ascii="Times New Roman" w:hAnsi="Times New Roman" w:cs="Times New Roman"/>
          <w:sz w:val="26"/>
          <w:szCs w:val="26"/>
        </w:rPr>
        <w:t xml:space="preserve"> и атомом кислорода (1.86 Å) очень близко к таковому, характерному для твёрдых </w:t>
      </w:r>
      <w:proofErr w:type="spellStart"/>
      <w:r w:rsidRPr="00FF06B2">
        <w:rPr>
          <w:rFonts w:ascii="Times New Roman" w:hAnsi="Times New Roman" w:cs="Times New Roman"/>
          <w:sz w:val="26"/>
          <w:szCs w:val="26"/>
          <w:lang w:val="en-US"/>
        </w:rPr>
        <w:t>LiOH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FF06B2">
        <w:rPr>
          <w:rFonts w:ascii="Times New Roman" w:hAnsi="Times New Roman" w:cs="Times New Roman"/>
          <w:sz w:val="26"/>
          <w:szCs w:val="26"/>
          <w:lang w:val="en-US"/>
        </w:rPr>
        <w:t>LiOMe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</w:t>
      </w:r>
      <w:r w:rsidRPr="00FF06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(1.90</w:t>
      </w:r>
      <w:r w:rsidRPr="00FF06B2">
        <w:rPr>
          <w:rFonts w:ascii="Times New Roman" w:eastAsia="AdvOT8608a8d1+22" w:hAnsi="Times New Roman" w:cs="Times New Roman"/>
          <w:color w:val="000000"/>
          <w:sz w:val="26"/>
          <w:szCs w:val="26"/>
          <w:lang w:eastAsia="ru-RU"/>
        </w:rPr>
        <w:t>−</w:t>
      </w:r>
      <w:r w:rsidRPr="00FF06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1.98 Å).</w:t>
      </w:r>
      <w:r w:rsidRPr="00FF06B2">
        <w:rPr>
          <w:rFonts w:ascii="Times New Roman" w:hAnsi="Times New Roman" w:cs="Times New Roman"/>
          <w:sz w:val="26"/>
          <w:szCs w:val="26"/>
        </w:rPr>
        <w:t xml:space="preserve"> </w:t>
      </w:r>
      <w:r w:rsidRPr="00FF06B2">
        <w:rPr>
          <w:rFonts w:ascii="Times New Roman" w:hAnsi="Times New Roman" w:cs="Times New Roman"/>
          <w:sz w:val="26"/>
          <w:szCs w:val="26"/>
          <w:lang w:eastAsia="ru-RU"/>
        </w:rPr>
        <w:t xml:space="preserve">На пути от </w:t>
      </w:r>
      <w:proofErr w:type="spellStart"/>
      <w:r w:rsidRPr="00FF06B2">
        <w:rPr>
          <w:rFonts w:ascii="Times New Roman" w:hAnsi="Times New Roman" w:cs="Times New Roman"/>
          <w:sz w:val="26"/>
          <w:szCs w:val="26"/>
          <w:lang w:val="en-US" w:eastAsia="ru-RU"/>
        </w:rPr>
        <w:t>RC</w:t>
      </w:r>
      <w:r w:rsidRPr="00FF06B2">
        <w:rPr>
          <w:rFonts w:ascii="Times New Roman" w:hAnsi="Times New Roman" w:cs="Times New Roman"/>
          <w:i/>
          <w:sz w:val="26"/>
          <w:szCs w:val="26"/>
          <w:vertAlign w:val="subscript"/>
          <w:lang w:val="en-US" w:eastAsia="ru-RU"/>
        </w:rPr>
        <w:t>para</w:t>
      </w:r>
      <w:proofErr w:type="spellEnd"/>
      <w:r w:rsidRPr="00FF06B2">
        <w:rPr>
          <w:rFonts w:ascii="Times New Roman" w:hAnsi="Times New Roman" w:cs="Times New Roman"/>
          <w:sz w:val="26"/>
          <w:szCs w:val="26"/>
          <w:lang w:eastAsia="ru-RU"/>
        </w:rPr>
        <w:t xml:space="preserve"> к переходному состоянию (</w:t>
      </w:r>
      <w:proofErr w:type="spellStart"/>
      <w:r w:rsidRPr="00FF06B2">
        <w:rPr>
          <w:rFonts w:ascii="Times New Roman" w:hAnsi="Times New Roman" w:cs="Times New Roman"/>
          <w:sz w:val="26"/>
          <w:szCs w:val="26"/>
          <w:lang w:eastAsia="ru-RU"/>
        </w:rPr>
        <w:t>TS</w:t>
      </w:r>
      <w:r w:rsidRPr="00FF06B2">
        <w:rPr>
          <w:rFonts w:ascii="Times New Roman" w:hAnsi="Times New Roman" w:cs="Times New Roman"/>
          <w:i/>
          <w:sz w:val="26"/>
          <w:szCs w:val="26"/>
          <w:vertAlign w:val="subscript"/>
          <w:lang w:eastAsia="ru-RU"/>
        </w:rPr>
        <w:t>para</w:t>
      </w:r>
      <w:proofErr w:type="spellEnd"/>
      <w:r w:rsidRPr="00FF06B2">
        <w:rPr>
          <w:rFonts w:ascii="Times New Roman" w:hAnsi="Times New Roman" w:cs="Times New Roman"/>
          <w:sz w:val="26"/>
          <w:szCs w:val="26"/>
          <w:lang w:eastAsia="ru-RU"/>
        </w:rPr>
        <w:t xml:space="preserve">) расстояние </w:t>
      </w:r>
      <w:proofErr w:type="spellStart"/>
      <w:r w:rsidRPr="00FF06B2">
        <w:rPr>
          <w:rFonts w:ascii="Times New Roman" w:hAnsi="Times New Roman" w:cs="Times New Roman"/>
          <w:sz w:val="26"/>
          <w:szCs w:val="26"/>
          <w:lang w:eastAsia="ru-RU"/>
        </w:rPr>
        <w:t>Li</w:t>
      </w:r>
      <w:proofErr w:type="spellEnd"/>
      <w:r w:rsidRPr="00FF06B2">
        <w:rPr>
          <w:rFonts w:ascii="Times New Roman" w:hAnsi="Times New Roman" w:cs="Times New Roman"/>
          <w:sz w:val="26"/>
          <w:szCs w:val="26"/>
          <w:lang w:eastAsia="ru-RU"/>
        </w:rPr>
        <w:t xml:space="preserve">···O немного сокращается (Δ = 0.08 Å) по сравнению со значительным укорочением расстояний </w:t>
      </w:r>
      <w:proofErr w:type="spellStart"/>
      <w:r w:rsidRPr="00FF06B2">
        <w:rPr>
          <w:rFonts w:ascii="Times New Roman" w:hAnsi="Times New Roman" w:cs="Times New Roman"/>
          <w:sz w:val="26"/>
          <w:szCs w:val="26"/>
          <w:lang w:eastAsia="ru-RU"/>
        </w:rPr>
        <w:t>Li</w:t>
      </w:r>
      <w:proofErr w:type="spellEnd"/>
      <w:r w:rsidRPr="00FF06B2">
        <w:rPr>
          <w:rFonts w:ascii="Times New Roman" w:hAnsi="Times New Roman" w:cs="Times New Roman"/>
          <w:sz w:val="26"/>
          <w:szCs w:val="26"/>
          <w:lang w:eastAsia="ru-RU"/>
        </w:rPr>
        <w:t>···</w:t>
      </w:r>
      <w:proofErr w:type="spellStart"/>
      <w:r w:rsidRPr="00FF06B2">
        <w:rPr>
          <w:rFonts w:ascii="Times New Roman" w:hAnsi="Times New Roman" w:cs="Times New Roman"/>
          <w:sz w:val="26"/>
          <w:szCs w:val="26"/>
          <w:lang w:eastAsia="ru-RU"/>
        </w:rPr>
        <w:t>F</w:t>
      </w:r>
      <w:r w:rsidRPr="00FF06B2">
        <w:rPr>
          <w:rFonts w:ascii="Times New Roman" w:hAnsi="Times New Roman" w:cs="Times New Roman"/>
          <w:i/>
          <w:sz w:val="26"/>
          <w:szCs w:val="26"/>
          <w:vertAlign w:val="subscript"/>
          <w:lang w:eastAsia="ru-RU"/>
        </w:rPr>
        <w:t>para</w:t>
      </w:r>
      <w:proofErr w:type="spellEnd"/>
      <w:r w:rsidRPr="00FF06B2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FF06B2">
        <w:rPr>
          <w:rFonts w:ascii="Times New Roman" w:hAnsi="Times New Roman" w:cs="Times New Roman"/>
          <w:sz w:val="26"/>
          <w:szCs w:val="26"/>
          <w:lang w:eastAsia="ru-RU"/>
        </w:rPr>
        <w:t>Li</w:t>
      </w:r>
      <w:proofErr w:type="spellEnd"/>
      <w:r w:rsidRPr="00FF06B2">
        <w:rPr>
          <w:rFonts w:ascii="Times New Roman" w:hAnsi="Times New Roman" w:cs="Times New Roman"/>
          <w:sz w:val="26"/>
          <w:szCs w:val="26"/>
          <w:lang w:eastAsia="ru-RU"/>
        </w:rPr>
        <w:t>···</w:t>
      </w:r>
      <w:proofErr w:type="spellStart"/>
      <w:r w:rsidRPr="00FF06B2">
        <w:rPr>
          <w:rFonts w:ascii="Times New Roman" w:hAnsi="Times New Roman" w:cs="Times New Roman"/>
          <w:sz w:val="26"/>
          <w:szCs w:val="26"/>
          <w:lang w:eastAsia="ru-RU"/>
        </w:rPr>
        <w:t>F</w:t>
      </w:r>
      <w:r w:rsidRPr="00FF06B2">
        <w:rPr>
          <w:rFonts w:ascii="Times New Roman" w:hAnsi="Times New Roman" w:cs="Times New Roman"/>
          <w:i/>
          <w:sz w:val="26"/>
          <w:szCs w:val="26"/>
          <w:vertAlign w:val="subscript"/>
          <w:lang w:eastAsia="ru-RU"/>
        </w:rPr>
        <w:t>meta</w:t>
      </w:r>
      <w:proofErr w:type="spellEnd"/>
      <w:r w:rsidRPr="00FF06B2">
        <w:rPr>
          <w:rFonts w:ascii="Times New Roman" w:hAnsi="Times New Roman" w:cs="Times New Roman"/>
          <w:sz w:val="26"/>
          <w:szCs w:val="26"/>
          <w:lang w:eastAsia="ru-RU"/>
        </w:rPr>
        <w:t xml:space="preserve">, соответственно, от 2.41 до 1.96 Å и от 2.25 до 2.03 Å, которые меньше чем таковые в ионном кристалле </w:t>
      </w:r>
      <w:proofErr w:type="spellStart"/>
      <w:r w:rsidRPr="00FF06B2">
        <w:rPr>
          <w:rFonts w:ascii="Times New Roman" w:hAnsi="Times New Roman" w:cs="Times New Roman"/>
          <w:sz w:val="26"/>
          <w:szCs w:val="26"/>
          <w:lang w:val="en-US" w:eastAsia="ru-RU"/>
        </w:rPr>
        <w:t>LiF</w:t>
      </w:r>
      <w:proofErr w:type="spellEnd"/>
      <w:r w:rsidRPr="00FF06B2">
        <w:rPr>
          <w:rFonts w:ascii="Times New Roman" w:hAnsi="Times New Roman" w:cs="Times New Roman"/>
          <w:sz w:val="26"/>
          <w:szCs w:val="26"/>
          <w:lang w:eastAsia="ru-RU"/>
        </w:rPr>
        <w:t xml:space="preserve"> (2.13 Å). </w:t>
      </w:r>
      <w:r w:rsidRPr="00FF06B2">
        <w:rPr>
          <w:rFonts w:ascii="Times New Roman" w:hAnsi="Times New Roman" w:cs="Times New Roman"/>
          <w:sz w:val="26"/>
          <w:szCs w:val="26"/>
        </w:rPr>
        <w:t>Одновременно расстояние C</w:t>
      </w:r>
      <w:r w:rsidRPr="00FF06B2">
        <w:rPr>
          <w:rFonts w:ascii="Times New Roman" w:hAnsi="Times New Roman" w:cs="Times New Roman"/>
          <w:sz w:val="26"/>
          <w:szCs w:val="26"/>
          <w:vertAlign w:val="subscript"/>
        </w:rPr>
        <w:t>ONCNO</w:t>
      </w:r>
      <w:r w:rsidRPr="00FF06B2">
        <w:rPr>
          <w:rFonts w:ascii="Times New Roman" w:hAnsi="Times New Roman" w:cs="Times New Roman"/>
          <w:sz w:val="26"/>
          <w:szCs w:val="26"/>
          <w:lang w:eastAsia="ru-RU"/>
        </w:rPr>
        <w:t>···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C</w:t>
      </w:r>
      <w:r w:rsidRPr="00FF06B2">
        <w:rPr>
          <w:rFonts w:ascii="Times New Roman" w:hAnsi="Times New Roman" w:cs="Times New Roman"/>
          <w:i/>
          <w:sz w:val="26"/>
          <w:szCs w:val="26"/>
          <w:vertAlign w:val="subscript"/>
        </w:rPr>
        <w:t>para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также значительно уменьшается до 2.17 Å (Δ = 0.98 Å), тогда как связь F-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C</w:t>
      </w:r>
      <w:r w:rsidRPr="00FF06B2">
        <w:rPr>
          <w:rFonts w:ascii="Times New Roman" w:hAnsi="Times New Roman" w:cs="Times New Roman"/>
          <w:i/>
          <w:sz w:val="26"/>
          <w:szCs w:val="26"/>
          <w:vertAlign w:val="subscript"/>
        </w:rPr>
        <w:t>para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увеличивается минимально (с 1.34 до 1.40 Å) и выгибается из плоскости ароматического кольца на угол 27°, который значительно меньше угла между связью C</w:t>
      </w:r>
      <w:r w:rsidRPr="00FF06B2">
        <w:rPr>
          <w:rFonts w:ascii="Times New Roman" w:hAnsi="Times New Roman" w:cs="Times New Roman"/>
          <w:sz w:val="26"/>
          <w:szCs w:val="26"/>
          <w:vertAlign w:val="subscript"/>
        </w:rPr>
        <w:t>ONCNO</w:t>
      </w:r>
      <w:r w:rsidRPr="00FF06B2">
        <w:rPr>
          <w:rFonts w:ascii="Times New Roman" w:hAnsi="Times New Roman" w:cs="Times New Roman"/>
          <w:sz w:val="26"/>
          <w:szCs w:val="26"/>
          <w:lang w:eastAsia="ru-RU"/>
        </w:rPr>
        <w:t>···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C</w:t>
      </w:r>
      <w:r w:rsidRPr="00FF06B2">
        <w:rPr>
          <w:rFonts w:ascii="Times New Roman" w:hAnsi="Times New Roman" w:cs="Times New Roman"/>
          <w:i/>
          <w:sz w:val="26"/>
          <w:szCs w:val="26"/>
          <w:vertAlign w:val="subscript"/>
        </w:rPr>
        <w:t>para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и ароматическим кольцом (63°). Следовательно, в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TS</w:t>
      </w:r>
      <w:r w:rsidRPr="00FF06B2">
        <w:rPr>
          <w:rFonts w:ascii="Times New Roman" w:hAnsi="Times New Roman" w:cs="Times New Roman"/>
          <w:i/>
          <w:sz w:val="26"/>
          <w:szCs w:val="26"/>
          <w:vertAlign w:val="subscript"/>
        </w:rPr>
        <w:t>para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связь C</w:t>
      </w:r>
      <w:r w:rsidRPr="00FF06B2">
        <w:rPr>
          <w:rFonts w:ascii="Times New Roman" w:hAnsi="Times New Roman" w:cs="Times New Roman"/>
          <w:sz w:val="26"/>
          <w:szCs w:val="26"/>
          <w:vertAlign w:val="subscript"/>
        </w:rPr>
        <w:t>ONCNO</w:t>
      </w:r>
      <w:r w:rsidRPr="00FF06B2">
        <w:rPr>
          <w:rFonts w:ascii="Times New Roman" w:hAnsi="Times New Roman" w:cs="Times New Roman"/>
          <w:sz w:val="26"/>
          <w:szCs w:val="26"/>
          <w:lang w:eastAsia="ru-RU"/>
        </w:rPr>
        <w:t>···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C</w:t>
      </w:r>
      <w:r w:rsidRPr="00FF06B2">
        <w:rPr>
          <w:rFonts w:ascii="Times New Roman" w:hAnsi="Times New Roman" w:cs="Times New Roman"/>
          <w:i/>
          <w:sz w:val="26"/>
          <w:szCs w:val="26"/>
          <w:vertAlign w:val="subscript"/>
        </w:rPr>
        <w:t>para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образована частично, а связь C-F лишь минимально изменена. Кроме того, оценка ароматичности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бензольного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кольца в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TS</w:t>
      </w:r>
      <w:r w:rsidRPr="00FF06B2">
        <w:rPr>
          <w:rFonts w:ascii="Times New Roman" w:hAnsi="Times New Roman" w:cs="Times New Roman"/>
          <w:i/>
          <w:sz w:val="26"/>
          <w:szCs w:val="26"/>
          <w:vertAlign w:val="subscript"/>
        </w:rPr>
        <w:t>para</w:t>
      </w:r>
      <w:proofErr w:type="spellEnd"/>
      <w:r w:rsidRPr="00FF06B2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</w:t>
      </w:r>
      <w:r w:rsidRPr="00FF06B2">
        <w:rPr>
          <w:rFonts w:ascii="Times New Roman" w:hAnsi="Times New Roman" w:cs="Times New Roman"/>
          <w:sz w:val="26"/>
          <w:szCs w:val="26"/>
        </w:rPr>
        <w:t xml:space="preserve">с использованием индекса A дает значение ~ 0.980, что лишь немного меньше, чем у самого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пентафторбензонитрила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(A = 0994). В совокупности приведенные </w:t>
      </w:r>
      <w:r w:rsidRPr="00FF06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данные свидетельствуют, что ароматическое нуклеофильное замещение атома фтора в </w:t>
      </w:r>
      <w:proofErr w:type="spellStart"/>
      <w:r w:rsidRPr="00FF06B2">
        <w:rPr>
          <w:rFonts w:ascii="Times New Roman" w:hAnsi="Times New Roman" w:cs="Times New Roman"/>
          <w:sz w:val="26"/>
          <w:szCs w:val="26"/>
          <w:shd w:val="clear" w:color="auto" w:fill="FFFFFF"/>
        </w:rPr>
        <w:t>пентафторбензонитриле</w:t>
      </w:r>
      <w:proofErr w:type="spellEnd"/>
      <w:r w:rsidRPr="00FF06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 действием </w:t>
      </w:r>
      <w:r w:rsidRPr="00FF06B2">
        <w:rPr>
          <w:rFonts w:ascii="Times New Roman" w:hAnsi="Times New Roman" w:cs="Times New Roman"/>
          <w:b/>
          <w:sz w:val="26"/>
          <w:szCs w:val="26"/>
          <w:lang w:val="en-US"/>
        </w:rPr>
        <w:t>Li</w:t>
      </w:r>
      <w:r w:rsidRPr="00FF06B2">
        <w:rPr>
          <w:rFonts w:ascii="Times New Roman" w:hAnsi="Times New Roman" w:cs="Times New Roman"/>
          <w:b/>
          <w:sz w:val="26"/>
          <w:szCs w:val="26"/>
        </w:rPr>
        <w:t>–</w:t>
      </w:r>
      <w:r w:rsidRPr="00FF06B2">
        <w:rPr>
          <w:rFonts w:ascii="Times New Roman" w:hAnsi="Times New Roman" w:cs="Times New Roman"/>
          <w:b/>
          <w:sz w:val="26"/>
          <w:szCs w:val="26"/>
          <w:lang w:val="en-US"/>
        </w:rPr>
        <w:t>NN</w:t>
      </w:r>
      <w:r w:rsidRPr="00FF06B2">
        <w:rPr>
          <w:rFonts w:ascii="Times New Roman" w:hAnsi="Times New Roman" w:cs="Times New Roman"/>
          <w:sz w:val="26"/>
          <w:szCs w:val="26"/>
        </w:rPr>
        <w:t xml:space="preserve"> </w:t>
      </w:r>
      <w:r w:rsidRPr="00FF06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реализуется по согласованному одностадийному пути с ранним переходным состоянием, вероятно, в силу следующих причин: </w:t>
      </w:r>
    </w:p>
    <w:p w:rsidR="00B063F0" w:rsidRPr="00FF06B2" w:rsidRDefault="00B063F0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color w:val="212121"/>
          <w:sz w:val="26"/>
          <w:szCs w:val="26"/>
          <w:shd w:val="clear" w:color="auto" w:fill="FFFFFF"/>
          <w:lang w:val="ru-RU"/>
        </w:rPr>
      </w:pPr>
      <w:r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  <w:lang w:val="ru-RU"/>
        </w:rPr>
        <w:t xml:space="preserve">1) в раннем </w:t>
      </w:r>
      <w:proofErr w:type="spellStart"/>
      <w:r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TS</w:t>
      </w:r>
      <w:r w:rsidRPr="00FF06B2">
        <w:rPr>
          <w:rFonts w:ascii="Times New Roman" w:hAnsi="Times New Roman"/>
          <w:i/>
          <w:color w:val="212121"/>
          <w:sz w:val="26"/>
          <w:szCs w:val="26"/>
          <w:shd w:val="clear" w:color="auto" w:fill="FFFFFF"/>
          <w:vertAlign w:val="subscript"/>
        </w:rPr>
        <w:t>para</w:t>
      </w:r>
      <w:proofErr w:type="spellEnd"/>
      <w:r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  <w:lang w:val="ru-RU"/>
        </w:rPr>
        <w:t xml:space="preserve"> связь </w:t>
      </w:r>
      <w:r w:rsidRPr="00FF06B2">
        <w:rPr>
          <w:rFonts w:ascii="Times New Roman" w:hAnsi="Times New Roman"/>
          <w:color w:val="212121"/>
          <w:sz w:val="26"/>
          <w:szCs w:val="26"/>
        </w:rPr>
        <w:t>C</w:t>
      </w:r>
      <w:r w:rsidRPr="00FF06B2">
        <w:rPr>
          <w:rFonts w:ascii="Times New Roman" w:hAnsi="Times New Roman"/>
          <w:color w:val="212121"/>
          <w:sz w:val="26"/>
          <w:szCs w:val="26"/>
          <w:vertAlign w:val="subscript"/>
        </w:rPr>
        <w:t>ONCNO</w:t>
      </w:r>
      <w:r w:rsidRPr="00FF06B2">
        <w:rPr>
          <w:rFonts w:ascii="Times New Roman" w:hAnsi="Times New Roman"/>
          <w:sz w:val="26"/>
          <w:szCs w:val="26"/>
          <w:lang w:val="ru-RU"/>
        </w:rPr>
        <w:t>···</w:t>
      </w:r>
      <w:proofErr w:type="spellStart"/>
      <w:r w:rsidRPr="00FF06B2">
        <w:rPr>
          <w:rFonts w:ascii="Times New Roman" w:hAnsi="Times New Roman"/>
          <w:color w:val="212121"/>
          <w:sz w:val="26"/>
          <w:szCs w:val="26"/>
        </w:rPr>
        <w:t>C</w:t>
      </w:r>
      <w:r w:rsidRPr="00FF06B2">
        <w:rPr>
          <w:rFonts w:ascii="Times New Roman" w:hAnsi="Times New Roman"/>
          <w:i/>
          <w:color w:val="212121"/>
          <w:sz w:val="26"/>
          <w:szCs w:val="26"/>
          <w:vertAlign w:val="subscript"/>
        </w:rPr>
        <w:t>para</w:t>
      </w:r>
      <w:proofErr w:type="spellEnd"/>
      <w:r w:rsidRPr="00FF06B2">
        <w:rPr>
          <w:rFonts w:ascii="Times New Roman" w:hAnsi="Times New Roman"/>
          <w:color w:val="212121"/>
          <w:sz w:val="26"/>
          <w:szCs w:val="26"/>
          <w:lang w:val="ru-RU"/>
        </w:rPr>
        <w:t xml:space="preserve"> </w:t>
      </w:r>
      <w:r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  <w:lang w:val="ru-RU"/>
        </w:rPr>
        <w:t xml:space="preserve">практически не нарушает ароматичность </w:t>
      </w:r>
      <w:proofErr w:type="spellStart"/>
      <w:r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  <w:lang w:val="ru-RU"/>
        </w:rPr>
        <w:t>бензольной</w:t>
      </w:r>
      <w:proofErr w:type="spellEnd"/>
      <w:r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  <w:lang w:val="ru-RU"/>
        </w:rPr>
        <w:t xml:space="preserve"> части; </w:t>
      </w:r>
    </w:p>
    <w:p w:rsidR="00F428B3" w:rsidRDefault="00B063F0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color w:val="212121"/>
          <w:sz w:val="26"/>
          <w:szCs w:val="26"/>
          <w:shd w:val="clear" w:color="auto" w:fill="FFFFFF"/>
          <w:lang w:val="ru-RU"/>
        </w:rPr>
      </w:pPr>
      <w:r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  <w:lang w:val="ru-RU"/>
        </w:rPr>
        <w:t xml:space="preserve">2) уходу аниона фтора способствует ассоциация с </w:t>
      </w:r>
      <w:r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Li</w:t>
      </w:r>
      <w:r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  <w:vertAlign w:val="superscript"/>
          <w:lang w:val="ru-RU"/>
        </w:rPr>
        <w:t>+</w:t>
      </w:r>
      <w:r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  <w:lang w:val="ru-RU"/>
        </w:rPr>
        <w:t xml:space="preserve"> на ранней стадии, когда связь </w:t>
      </w:r>
      <w:r w:rsidRPr="00FF06B2">
        <w:rPr>
          <w:rFonts w:ascii="Times New Roman" w:hAnsi="Times New Roman"/>
          <w:color w:val="212121"/>
          <w:sz w:val="26"/>
          <w:szCs w:val="26"/>
        </w:rPr>
        <w:t>C</w:t>
      </w:r>
      <w:r w:rsidRPr="00FF06B2">
        <w:rPr>
          <w:rFonts w:ascii="Times New Roman" w:hAnsi="Times New Roman"/>
          <w:color w:val="212121"/>
          <w:sz w:val="26"/>
          <w:szCs w:val="26"/>
          <w:vertAlign w:val="subscript"/>
        </w:rPr>
        <w:t>ONCNO</w:t>
      </w:r>
      <w:r w:rsidRPr="00FF06B2">
        <w:rPr>
          <w:rFonts w:ascii="Times New Roman" w:hAnsi="Times New Roman"/>
          <w:sz w:val="26"/>
          <w:szCs w:val="26"/>
          <w:lang w:val="ru-RU"/>
        </w:rPr>
        <w:t>···</w:t>
      </w:r>
      <w:proofErr w:type="spellStart"/>
      <w:r w:rsidRPr="00FF06B2">
        <w:rPr>
          <w:rFonts w:ascii="Times New Roman" w:hAnsi="Times New Roman"/>
          <w:color w:val="212121"/>
          <w:sz w:val="26"/>
          <w:szCs w:val="26"/>
        </w:rPr>
        <w:t>C</w:t>
      </w:r>
      <w:r w:rsidRPr="00FF06B2">
        <w:rPr>
          <w:rFonts w:ascii="Times New Roman" w:hAnsi="Times New Roman"/>
          <w:i/>
          <w:color w:val="212121"/>
          <w:sz w:val="26"/>
          <w:szCs w:val="26"/>
          <w:vertAlign w:val="subscript"/>
        </w:rPr>
        <w:t>para</w:t>
      </w:r>
      <w:proofErr w:type="spellEnd"/>
      <w:r w:rsidRPr="00FF06B2">
        <w:rPr>
          <w:rFonts w:ascii="Times New Roman" w:hAnsi="Times New Roman"/>
          <w:color w:val="212121"/>
          <w:sz w:val="26"/>
          <w:szCs w:val="26"/>
          <w:lang w:val="ru-RU"/>
        </w:rPr>
        <w:t xml:space="preserve"> </w:t>
      </w:r>
      <w:r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  <w:lang w:val="ru-RU"/>
        </w:rPr>
        <w:t xml:space="preserve">только начинает формироваться. </w:t>
      </w:r>
    </w:p>
    <w:p w:rsidR="00F428B3" w:rsidRDefault="000F07AA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</w:t>
      </w:r>
      <w:r w:rsidR="00E26765" w:rsidRPr="00FF06B2">
        <w:rPr>
          <w:rFonts w:ascii="Times New Roman" w:hAnsi="Times New Roman"/>
          <w:sz w:val="26"/>
          <w:szCs w:val="26"/>
        </w:rPr>
        <w:t>10</w:t>
      </w:r>
      <w:r w:rsidRPr="00FF06B2">
        <w:rPr>
          <w:rFonts w:ascii="Times New Roman" w:hAnsi="Times New Roman"/>
          <w:sz w:val="26"/>
          <w:szCs w:val="26"/>
        </w:rPr>
        <w:t>.</w:t>
      </w:r>
      <w:r w:rsidR="00E26765" w:rsidRPr="00FF06B2">
        <w:rPr>
          <w:rFonts w:ascii="Times New Roman" w:hAnsi="Times New Roman"/>
          <w:sz w:val="26"/>
          <w:szCs w:val="26"/>
        </w:rPr>
        <w:t xml:space="preserve"> При взаимодействии </w:t>
      </w:r>
      <w:r w:rsidR="00E26765" w:rsidRPr="00FF06B2">
        <w:rPr>
          <w:rFonts w:ascii="Times New Roman" w:hAnsi="Times New Roman"/>
          <w:bCs/>
          <w:sz w:val="26"/>
          <w:szCs w:val="26"/>
        </w:rPr>
        <w:t xml:space="preserve">литиевого производного </w:t>
      </w:r>
      <w:proofErr w:type="spellStart"/>
      <w:r w:rsidR="00535914" w:rsidRPr="00FF06B2">
        <w:rPr>
          <w:rFonts w:ascii="Times New Roman" w:hAnsi="Times New Roman"/>
          <w:sz w:val="26"/>
          <w:szCs w:val="26"/>
        </w:rPr>
        <w:t>нитронилнитроксил</w:t>
      </w:r>
      <w:r w:rsidR="00E26765" w:rsidRPr="00FF06B2">
        <w:rPr>
          <w:rFonts w:ascii="Times New Roman" w:hAnsi="Times New Roman"/>
          <w:bCs/>
          <w:sz w:val="26"/>
          <w:szCs w:val="26"/>
        </w:rPr>
        <w:t>а</w:t>
      </w:r>
      <w:proofErr w:type="spellEnd"/>
      <w:r w:rsidR="00E26765" w:rsidRPr="00FF06B2">
        <w:rPr>
          <w:rFonts w:ascii="Times New Roman" w:hAnsi="Times New Roman"/>
          <w:bCs/>
          <w:sz w:val="26"/>
          <w:szCs w:val="26"/>
        </w:rPr>
        <w:t xml:space="preserve"> с </w:t>
      </w:r>
      <w:proofErr w:type="spellStart"/>
      <w:r w:rsidR="00E26765" w:rsidRPr="00FF06B2">
        <w:rPr>
          <w:rFonts w:ascii="Times New Roman" w:hAnsi="Times New Roman"/>
          <w:bCs/>
          <w:sz w:val="26"/>
          <w:szCs w:val="26"/>
        </w:rPr>
        <w:t>тетрафторфталонитрилом</w:t>
      </w:r>
      <w:proofErr w:type="spellEnd"/>
      <w:r w:rsidR="00E26765" w:rsidRPr="00FF06B2">
        <w:rPr>
          <w:rFonts w:ascii="Times New Roman" w:hAnsi="Times New Roman"/>
          <w:bCs/>
          <w:sz w:val="26"/>
          <w:szCs w:val="26"/>
        </w:rPr>
        <w:t xml:space="preserve"> образуются два продукта: продукт замещения атома фтор в положении </w:t>
      </w:r>
      <w:r w:rsidR="00E26765" w:rsidRPr="00FF06B2">
        <w:rPr>
          <w:rFonts w:ascii="Times New Roman" w:hAnsi="Times New Roman"/>
          <w:bCs/>
          <w:i/>
          <w:sz w:val="26"/>
          <w:szCs w:val="26"/>
        </w:rPr>
        <w:t>пара</w:t>
      </w:r>
      <w:r w:rsidR="00E26765" w:rsidRPr="00FF06B2">
        <w:rPr>
          <w:rFonts w:ascii="Times New Roman" w:hAnsi="Times New Roman"/>
          <w:bCs/>
          <w:sz w:val="26"/>
          <w:szCs w:val="26"/>
        </w:rPr>
        <w:t xml:space="preserve">- </w:t>
      </w:r>
      <w:r w:rsidR="00E26765" w:rsidRPr="00FF06B2">
        <w:rPr>
          <w:rFonts w:ascii="Times New Roman" w:hAnsi="Times New Roman"/>
          <w:b/>
          <w:bCs/>
          <w:sz w:val="26"/>
          <w:szCs w:val="26"/>
        </w:rPr>
        <w:t>3</w:t>
      </w:r>
      <w:r w:rsidR="00E26765" w:rsidRPr="00FF06B2">
        <w:rPr>
          <w:rFonts w:ascii="Times New Roman" w:hAnsi="Times New Roman"/>
          <w:bCs/>
          <w:sz w:val="26"/>
          <w:szCs w:val="26"/>
        </w:rPr>
        <w:t xml:space="preserve"> с выходом 10-15% и аминопроизводное </w:t>
      </w:r>
      <w:r w:rsidR="00E26765" w:rsidRPr="00FF06B2">
        <w:rPr>
          <w:rFonts w:ascii="Times New Roman" w:hAnsi="Times New Roman"/>
          <w:b/>
          <w:bCs/>
          <w:sz w:val="26"/>
          <w:szCs w:val="26"/>
        </w:rPr>
        <w:t>4</w:t>
      </w:r>
      <w:r w:rsidR="00E26765" w:rsidRPr="00FF06B2">
        <w:rPr>
          <w:rFonts w:ascii="Times New Roman" w:hAnsi="Times New Roman"/>
          <w:bCs/>
          <w:sz w:val="26"/>
          <w:szCs w:val="26"/>
        </w:rPr>
        <w:t xml:space="preserve"> с выходом 15-20%. Строение обоих нитронилнитроксилов </w:t>
      </w:r>
      <w:r w:rsidR="00E26765" w:rsidRPr="00FF06B2">
        <w:rPr>
          <w:rFonts w:ascii="Times New Roman" w:hAnsi="Times New Roman"/>
          <w:b/>
          <w:bCs/>
          <w:sz w:val="26"/>
          <w:szCs w:val="26"/>
        </w:rPr>
        <w:t>3</w:t>
      </w:r>
      <w:r w:rsidR="00E26765" w:rsidRPr="00FF06B2">
        <w:rPr>
          <w:rFonts w:ascii="Times New Roman" w:hAnsi="Times New Roman"/>
          <w:bCs/>
          <w:sz w:val="26"/>
          <w:szCs w:val="26"/>
        </w:rPr>
        <w:t xml:space="preserve"> и </w:t>
      </w:r>
      <w:r w:rsidR="00E26765" w:rsidRPr="00FF06B2">
        <w:rPr>
          <w:rFonts w:ascii="Times New Roman" w:hAnsi="Times New Roman"/>
          <w:b/>
          <w:bCs/>
          <w:sz w:val="26"/>
          <w:szCs w:val="26"/>
        </w:rPr>
        <w:t>4</w:t>
      </w:r>
      <w:r w:rsidR="00E26765" w:rsidRPr="00FF06B2">
        <w:rPr>
          <w:rFonts w:ascii="Times New Roman" w:hAnsi="Times New Roman"/>
          <w:bCs/>
          <w:sz w:val="26"/>
          <w:szCs w:val="26"/>
        </w:rPr>
        <w:t xml:space="preserve"> установлено </w:t>
      </w:r>
      <w:r w:rsidR="00E26765" w:rsidRPr="00FF06B2">
        <w:rPr>
          <w:rFonts w:ascii="Times New Roman" w:hAnsi="Times New Roman"/>
          <w:sz w:val="26"/>
          <w:szCs w:val="26"/>
        </w:rPr>
        <w:t xml:space="preserve">с помощью рентгеноструктурного анализа. </w:t>
      </w:r>
    </w:p>
    <w:p w:rsidR="00F428B3" w:rsidRPr="0035400C" w:rsidRDefault="000F07AA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</w:t>
      </w:r>
      <w:r w:rsidR="00E26765" w:rsidRPr="00FF06B2">
        <w:rPr>
          <w:rFonts w:ascii="Times New Roman" w:hAnsi="Times New Roman"/>
          <w:sz w:val="26"/>
          <w:szCs w:val="26"/>
        </w:rPr>
        <w:t>11</w:t>
      </w:r>
      <w:r w:rsidRPr="00FF06B2">
        <w:rPr>
          <w:rFonts w:ascii="Times New Roman" w:hAnsi="Times New Roman"/>
          <w:sz w:val="26"/>
          <w:szCs w:val="26"/>
        </w:rPr>
        <w:t>.</w:t>
      </w:r>
      <w:r w:rsidR="00535914" w:rsidRPr="00FF06B2">
        <w:rPr>
          <w:rStyle w:val="hlfld-title"/>
          <w:rFonts w:ascii="Times New Roman" w:hAnsi="Times New Roman"/>
          <w:sz w:val="26"/>
          <w:szCs w:val="26"/>
        </w:rPr>
        <w:t xml:space="preserve"> </w:t>
      </w:r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 xml:space="preserve">Предполагается, что образование аминопроизводного после увеличения времени реакции связано с взаимодействием первичного продукта </w:t>
      </w:r>
      <w:r w:rsidR="00535914" w:rsidRPr="00FF06B2">
        <w:rPr>
          <w:rStyle w:val="tlid-translation"/>
          <w:rFonts w:ascii="Times New Roman" w:hAnsi="Times New Roman"/>
          <w:b/>
          <w:sz w:val="26"/>
          <w:szCs w:val="26"/>
        </w:rPr>
        <w:t>3</w:t>
      </w:r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 xml:space="preserve"> с </w:t>
      </w:r>
      <w:proofErr w:type="spellStart"/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>триметилсилиламидом</w:t>
      </w:r>
      <w:proofErr w:type="spellEnd"/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 xml:space="preserve">, приводящим к промежуточному соединению А. Очевидно, что </w:t>
      </w:r>
      <w:proofErr w:type="spellStart"/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>триметилсилиламид</w:t>
      </w:r>
      <w:proofErr w:type="spellEnd"/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 xml:space="preserve"> образуется вследствие расщепления связи </w:t>
      </w:r>
      <w:proofErr w:type="spellStart"/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>Si</w:t>
      </w:r>
      <w:proofErr w:type="spellEnd"/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 xml:space="preserve"> – N в </w:t>
      </w:r>
      <w:proofErr w:type="spellStart"/>
      <w:r w:rsidR="00535914" w:rsidRPr="00FF06B2">
        <w:rPr>
          <w:rStyle w:val="tlid-translation"/>
          <w:rFonts w:ascii="Times New Roman" w:hAnsi="Times New Roman"/>
          <w:sz w:val="26"/>
          <w:szCs w:val="26"/>
        </w:rPr>
        <w:lastRenderedPageBreak/>
        <w:t>гексаметилдисилазане</w:t>
      </w:r>
      <w:proofErr w:type="spellEnd"/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 xml:space="preserve"> (ГМДС) под действием фторид иона. Последующее взаимодействие фторид иона с промежуточным соединением A дает аминопроизводное </w:t>
      </w:r>
      <w:r w:rsidR="00535914" w:rsidRPr="00FF06B2">
        <w:rPr>
          <w:rStyle w:val="tlid-translation"/>
          <w:rFonts w:ascii="Times New Roman" w:hAnsi="Times New Roman"/>
          <w:b/>
          <w:sz w:val="26"/>
          <w:szCs w:val="26"/>
        </w:rPr>
        <w:t>4</w:t>
      </w:r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 xml:space="preserve">. Стоит отметить, что аминопроизводное также было получено с почти количественным выходом путем простого помещения </w:t>
      </w:r>
      <w:proofErr w:type="spellStart"/>
      <w:r w:rsidR="00535914" w:rsidRPr="00FF06B2">
        <w:rPr>
          <w:rFonts w:ascii="Times New Roman" w:hAnsi="Times New Roman"/>
          <w:sz w:val="26"/>
          <w:szCs w:val="26"/>
        </w:rPr>
        <w:t>нитронилнитроксил</w:t>
      </w:r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>а</w:t>
      </w:r>
      <w:proofErr w:type="spellEnd"/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 xml:space="preserve"> </w:t>
      </w:r>
      <w:r w:rsidR="00535914" w:rsidRPr="00FF06B2">
        <w:rPr>
          <w:rStyle w:val="tlid-translation"/>
          <w:rFonts w:ascii="Times New Roman" w:hAnsi="Times New Roman"/>
          <w:b/>
          <w:sz w:val="26"/>
          <w:szCs w:val="26"/>
        </w:rPr>
        <w:t>3</w:t>
      </w:r>
      <w:r w:rsidR="00535914" w:rsidRPr="00FF06B2">
        <w:rPr>
          <w:rStyle w:val="tlid-translation"/>
          <w:rFonts w:ascii="Times New Roman" w:hAnsi="Times New Roman"/>
          <w:sz w:val="26"/>
          <w:szCs w:val="26"/>
        </w:rPr>
        <w:t xml:space="preserve"> в жидкий аммиак.</w:t>
      </w:r>
      <w:r w:rsidR="00991611" w:rsidRPr="00FF06B2">
        <w:rPr>
          <w:rStyle w:val="tlid-translation"/>
          <w:rFonts w:ascii="Times New Roman" w:hAnsi="Times New Roman"/>
          <w:sz w:val="26"/>
          <w:szCs w:val="26"/>
        </w:rPr>
        <w:t xml:space="preserve"> </w:t>
      </w:r>
      <w:r w:rsidR="00991611" w:rsidRPr="0035400C">
        <w:rPr>
          <w:rStyle w:val="tlid-translation"/>
          <w:rFonts w:ascii="Times New Roman" w:hAnsi="Times New Roman"/>
          <w:sz w:val="26"/>
          <w:szCs w:val="26"/>
          <w:lang w:val="ru-RU"/>
        </w:rPr>
        <w:t xml:space="preserve">Полученный результат наглядно </w:t>
      </w:r>
      <w:proofErr w:type="spellStart"/>
      <w:r w:rsidR="00991611" w:rsidRPr="0035400C">
        <w:rPr>
          <w:rStyle w:val="tlid-translation"/>
          <w:rFonts w:ascii="Times New Roman" w:hAnsi="Times New Roman"/>
          <w:sz w:val="26"/>
          <w:szCs w:val="26"/>
          <w:lang w:val="ru-RU"/>
        </w:rPr>
        <w:t>демонтрирует</w:t>
      </w:r>
      <w:proofErr w:type="spellEnd"/>
      <w:r w:rsidR="00991611" w:rsidRPr="0035400C">
        <w:rPr>
          <w:rStyle w:val="tlid-translation"/>
          <w:rFonts w:ascii="Times New Roman" w:hAnsi="Times New Roman"/>
          <w:sz w:val="26"/>
          <w:szCs w:val="26"/>
          <w:lang w:val="ru-RU"/>
        </w:rPr>
        <w:t xml:space="preserve"> возможность </w:t>
      </w:r>
      <w:r w:rsidR="00991611" w:rsidRPr="0035400C">
        <w:rPr>
          <w:rFonts w:ascii="Times New Roman" w:hAnsi="Times New Roman"/>
          <w:sz w:val="26"/>
          <w:szCs w:val="26"/>
          <w:lang w:val="ru-RU"/>
        </w:rPr>
        <w:t xml:space="preserve">функционализации </w:t>
      </w:r>
      <w:proofErr w:type="spellStart"/>
      <w:r w:rsidR="00991611" w:rsidRPr="0035400C">
        <w:rPr>
          <w:rFonts w:ascii="Times New Roman" w:hAnsi="Times New Roman"/>
          <w:sz w:val="26"/>
          <w:szCs w:val="26"/>
          <w:lang w:val="ru-RU"/>
        </w:rPr>
        <w:t>перфторарилзамещенных</w:t>
      </w:r>
      <w:proofErr w:type="spellEnd"/>
      <w:r w:rsidR="00991611" w:rsidRPr="0035400C">
        <w:rPr>
          <w:rFonts w:ascii="Times New Roman" w:hAnsi="Times New Roman"/>
          <w:sz w:val="26"/>
          <w:szCs w:val="26"/>
          <w:lang w:val="ru-RU"/>
        </w:rPr>
        <w:t xml:space="preserve"> нитронилнитроксилов с использованием реакции нуклеофильного замещения атома фтора, а образующийся при этом </w:t>
      </w:r>
      <w:proofErr w:type="spellStart"/>
      <w:r w:rsidR="00991611" w:rsidRPr="0035400C">
        <w:rPr>
          <w:rFonts w:ascii="Times New Roman" w:hAnsi="Times New Roman"/>
          <w:sz w:val="26"/>
          <w:szCs w:val="26"/>
          <w:lang w:val="ru-RU"/>
        </w:rPr>
        <w:t>нитронилнитроксил</w:t>
      </w:r>
      <w:proofErr w:type="spellEnd"/>
      <w:r w:rsidR="00991611" w:rsidRPr="0035400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91611" w:rsidRPr="0035400C">
        <w:rPr>
          <w:rFonts w:ascii="Times New Roman" w:hAnsi="Times New Roman"/>
          <w:b/>
          <w:sz w:val="26"/>
          <w:szCs w:val="26"/>
          <w:lang w:val="ru-RU"/>
        </w:rPr>
        <w:t>4</w:t>
      </w:r>
      <w:r w:rsidR="00991611" w:rsidRPr="0035400C">
        <w:rPr>
          <w:rFonts w:ascii="Times New Roman" w:hAnsi="Times New Roman"/>
          <w:sz w:val="26"/>
          <w:szCs w:val="26"/>
          <w:lang w:val="ru-RU"/>
        </w:rPr>
        <w:t xml:space="preserve"> благодаря наличию аминогруппы может оказаться полезным в координационной химии при конструировании </w:t>
      </w:r>
      <w:proofErr w:type="spellStart"/>
      <w:r w:rsidR="00991611" w:rsidRPr="0035400C">
        <w:rPr>
          <w:rFonts w:ascii="Times New Roman" w:hAnsi="Times New Roman"/>
          <w:sz w:val="26"/>
          <w:szCs w:val="26"/>
          <w:lang w:val="ru-RU"/>
        </w:rPr>
        <w:t>гетероспиновых</w:t>
      </w:r>
      <w:proofErr w:type="spellEnd"/>
      <w:r w:rsidR="00991611" w:rsidRPr="0035400C">
        <w:rPr>
          <w:rFonts w:ascii="Times New Roman" w:hAnsi="Times New Roman"/>
          <w:sz w:val="26"/>
          <w:szCs w:val="26"/>
          <w:lang w:val="ru-RU"/>
        </w:rPr>
        <w:t xml:space="preserve"> магнетиков</w:t>
      </w:r>
      <w:r w:rsidR="0035400C" w:rsidRPr="0035400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5400C"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="0035400C" w:rsidRPr="0035400C">
        <w:rPr>
          <w:rFonts w:ascii="Times New Roman" w:hAnsi="Times New Roman"/>
          <w:sz w:val="26"/>
          <w:szCs w:val="26"/>
          <w:lang w:val="ru-RU"/>
        </w:rPr>
        <w:t>молекулярн</w:t>
      </w:r>
      <w:r w:rsidR="0035400C">
        <w:rPr>
          <w:rFonts w:ascii="Times New Roman" w:hAnsi="Times New Roman"/>
          <w:sz w:val="26"/>
          <w:szCs w:val="26"/>
          <w:lang w:val="ru-RU"/>
        </w:rPr>
        <w:t>ой основе</w:t>
      </w:r>
      <w:r w:rsidR="00991611" w:rsidRPr="0035400C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F428B3" w:rsidRPr="00F428B3" w:rsidRDefault="000F07AA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</w:t>
      </w:r>
      <w:r w:rsidR="00E26765" w:rsidRPr="00FF06B2">
        <w:rPr>
          <w:rFonts w:ascii="Times New Roman" w:hAnsi="Times New Roman"/>
          <w:sz w:val="26"/>
          <w:szCs w:val="26"/>
        </w:rPr>
        <w:t>12</w:t>
      </w:r>
      <w:r w:rsidRPr="00FF06B2">
        <w:rPr>
          <w:rFonts w:ascii="Times New Roman" w:hAnsi="Times New Roman"/>
          <w:sz w:val="26"/>
          <w:szCs w:val="26"/>
        </w:rPr>
        <w:t>.</w:t>
      </w:r>
      <w:r w:rsidR="00535914" w:rsidRPr="00FF06B2">
        <w:rPr>
          <w:rFonts w:ascii="Times New Roman" w:hAnsi="Times New Roman"/>
          <w:sz w:val="26"/>
          <w:szCs w:val="26"/>
        </w:rPr>
        <w:t xml:space="preserve"> Спектры ЭПР нитронилнитроксилов 1, 3 и 4 регистрировали в разбавленных </w:t>
      </w:r>
      <w:proofErr w:type="spellStart"/>
      <w:r w:rsidR="00535914" w:rsidRPr="00FF06B2">
        <w:rPr>
          <w:rFonts w:ascii="Times New Roman" w:hAnsi="Times New Roman"/>
          <w:sz w:val="26"/>
          <w:szCs w:val="26"/>
        </w:rPr>
        <w:t>толуольных</w:t>
      </w:r>
      <w:proofErr w:type="spellEnd"/>
      <w:r w:rsidR="00535914" w:rsidRPr="00FF06B2">
        <w:rPr>
          <w:rFonts w:ascii="Times New Roman" w:hAnsi="Times New Roman"/>
          <w:sz w:val="26"/>
          <w:szCs w:val="26"/>
        </w:rPr>
        <w:t xml:space="preserve"> растворах. В полученных спектрах наблюдается </w:t>
      </w:r>
      <w:r w:rsidR="00853DA7" w:rsidRPr="00FF06B2">
        <w:rPr>
          <w:rFonts w:ascii="Times New Roman" w:hAnsi="Times New Roman"/>
          <w:sz w:val="26"/>
          <w:szCs w:val="26"/>
        </w:rPr>
        <w:t>квинтетное расщепление,</w:t>
      </w:r>
      <w:r w:rsidR="00535914" w:rsidRPr="00FF06B2">
        <w:rPr>
          <w:rFonts w:ascii="Times New Roman" w:hAnsi="Times New Roman"/>
          <w:sz w:val="26"/>
          <w:szCs w:val="26"/>
        </w:rPr>
        <w:t xml:space="preserve"> обусловленн</w:t>
      </w:r>
      <w:r w:rsidR="00853DA7" w:rsidRPr="00FF06B2">
        <w:rPr>
          <w:rFonts w:ascii="Times New Roman" w:hAnsi="Times New Roman"/>
          <w:sz w:val="26"/>
          <w:szCs w:val="26"/>
        </w:rPr>
        <w:t>ое</w:t>
      </w:r>
      <w:r w:rsidR="00535914" w:rsidRPr="00FF06B2">
        <w:rPr>
          <w:rFonts w:ascii="Times New Roman" w:hAnsi="Times New Roman"/>
          <w:sz w:val="26"/>
          <w:szCs w:val="26"/>
        </w:rPr>
        <w:t xml:space="preserve"> сверхтонким расщеплением неспаренного электрона на двух эквивалентных атомах азота. </w:t>
      </w:r>
      <w:r w:rsidR="00535914" w:rsidRPr="00F428B3">
        <w:rPr>
          <w:rFonts w:ascii="Times New Roman" w:hAnsi="Times New Roman"/>
          <w:sz w:val="26"/>
          <w:szCs w:val="26"/>
          <w:lang w:val="ru-RU"/>
        </w:rPr>
        <w:t xml:space="preserve">Тонкая структура спектров </w:t>
      </w:r>
      <w:proofErr w:type="spellStart"/>
      <w:r w:rsidR="00535914" w:rsidRPr="00F428B3">
        <w:rPr>
          <w:rFonts w:ascii="Times New Roman" w:hAnsi="Times New Roman"/>
          <w:sz w:val="26"/>
          <w:szCs w:val="26"/>
          <w:lang w:val="ru-RU"/>
        </w:rPr>
        <w:t>нитроксилов</w:t>
      </w:r>
      <w:proofErr w:type="spellEnd"/>
      <w:r w:rsidR="00535914" w:rsidRPr="00F428B3">
        <w:rPr>
          <w:rFonts w:ascii="Times New Roman" w:hAnsi="Times New Roman"/>
          <w:sz w:val="26"/>
          <w:szCs w:val="26"/>
          <w:lang w:val="ru-RU"/>
        </w:rPr>
        <w:t xml:space="preserve"> обусловлена константами СТВ на ядрах атомов фтора ароматического фрагмента, протонах </w:t>
      </w:r>
      <w:r w:rsidR="00535914" w:rsidRPr="00FF06B2">
        <w:rPr>
          <w:rFonts w:ascii="Times New Roman" w:hAnsi="Times New Roman"/>
          <w:sz w:val="26"/>
          <w:szCs w:val="26"/>
        </w:rPr>
        <w:t>CH</w:t>
      </w:r>
      <w:r w:rsidR="00535914" w:rsidRPr="00F428B3">
        <w:rPr>
          <w:rFonts w:ascii="Times New Roman" w:hAnsi="Times New Roman"/>
          <w:sz w:val="26"/>
          <w:szCs w:val="26"/>
          <w:vertAlign w:val="subscript"/>
          <w:lang w:val="ru-RU"/>
        </w:rPr>
        <w:t>3</w:t>
      </w:r>
      <w:r w:rsidR="00535914" w:rsidRPr="00F428B3">
        <w:rPr>
          <w:rFonts w:ascii="Times New Roman" w:hAnsi="Times New Roman"/>
          <w:sz w:val="26"/>
          <w:szCs w:val="26"/>
          <w:lang w:val="ru-RU"/>
        </w:rPr>
        <w:t xml:space="preserve"> групп и </w:t>
      </w:r>
      <w:r w:rsidR="00853DA7" w:rsidRPr="00F428B3">
        <w:rPr>
          <w:rFonts w:ascii="Times New Roman" w:hAnsi="Times New Roman"/>
          <w:sz w:val="26"/>
          <w:szCs w:val="26"/>
          <w:lang w:val="ru-RU"/>
        </w:rPr>
        <w:t>азоте</w:t>
      </w:r>
      <w:r w:rsidR="00535914" w:rsidRPr="00F428B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535914" w:rsidRPr="00F428B3">
        <w:rPr>
          <w:rFonts w:ascii="Times New Roman" w:hAnsi="Times New Roman"/>
          <w:sz w:val="26"/>
          <w:szCs w:val="26"/>
          <w:lang w:val="ru-RU"/>
        </w:rPr>
        <w:t>цианогрупп</w:t>
      </w:r>
      <w:r w:rsidR="00853DA7" w:rsidRPr="00F428B3">
        <w:rPr>
          <w:rFonts w:ascii="Times New Roman" w:hAnsi="Times New Roman"/>
          <w:sz w:val="26"/>
          <w:szCs w:val="26"/>
          <w:lang w:val="ru-RU"/>
        </w:rPr>
        <w:t>ы</w:t>
      </w:r>
      <w:proofErr w:type="spellEnd"/>
      <w:r w:rsidR="00853DA7" w:rsidRPr="00F428B3">
        <w:rPr>
          <w:rFonts w:ascii="Times New Roman" w:hAnsi="Times New Roman"/>
          <w:sz w:val="26"/>
          <w:szCs w:val="26"/>
          <w:lang w:val="ru-RU"/>
        </w:rPr>
        <w:t>.</w:t>
      </w:r>
    </w:p>
    <w:p w:rsidR="00F428B3" w:rsidRPr="00F428B3" w:rsidRDefault="000F07AA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</w:t>
      </w:r>
      <w:r w:rsidR="00E77C0E" w:rsidRPr="00FF06B2">
        <w:rPr>
          <w:rFonts w:ascii="Times New Roman" w:hAnsi="Times New Roman"/>
          <w:sz w:val="26"/>
          <w:szCs w:val="26"/>
        </w:rPr>
        <w:t xml:space="preserve">13. Магнитная восприимчивость микрокристаллических образцов новых радикалов исследовалась методом </w:t>
      </w:r>
      <w:r w:rsidR="00E77C0E" w:rsidRPr="00FF06B2">
        <w:rPr>
          <w:rFonts w:ascii="Times New Roman" w:hAnsi="Times New Roman"/>
          <w:sz w:val="26"/>
          <w:szCs w:val="26"/>
          <w:lang w:val="en-GB"/>
        </w:rPr>
        <w:t>SQUID</w:t>
      </w:r>
      <w:r w:rsidR="00E77C0E" w:rsidRPr="00FF06B2">
        <w:rPr>
          <w:rFonts w:ascii="Times New Roman" w:hAnsi="Times New Roman"/>
          <w:sz w:val="26"/>
          <w:szCs w:val="26"/>
        </w:rPr>
        <w:t xml:space="preserve"> магнитометрии. Для нитронилнитроксилов </w:t>
      </w:r>
      <w:r w:rsidR="00E77C0E" w:rsidRPr="00FF06B2">
        <w:rPr>
          <w:rFonts w:ascii="Times New Roman" w:hAnsi="Times New Roman"/>
          <w:b/>
          <w:sz w:val="26"/>
          <w:szCs w:val="26"/>
        </w:rPr>
        <w:t>1</w:t>
      </w:r>
      <w:r w:rsidR="00E77C0E" w:rsidRPr="00FF06B2">
        <w:rPr>
          <w:rFonts w:ascii="Times New Roman" w:hAnsi="Times New Roman"/>
          <w:sz w:val="26"/>
          <w:szCs w:val="26"/>
        </w:rPr>
        <w:t xml:space="preserve"> и </w:t>
      </w:r>
      <w:r w:rsidR="00E77C0E" w:rsidRPr="00FF06B2">
        <w:rPr>
          <w:rFonts w:ascii="Times New Roman" w:hAnsi="Times New Roman"/>
          <w:b/>
          <w:sz w:val="26"/>
          <w:szCs w:val="26"/>
        </w:rPr>
        <w:t>4</w:t>
      </w:r>
      <w:r w:rsidR="00E77C0E" w:rsidRPr="00FF06B2">
        <w:rPr>
          <w:rFonts w:ascii="Times New Roman" w:hAnsi="Times New Roman"/>
          <w:sz w:val="26"/>
          <w:szCs w:val="26"/>
        </w:rPr>
        <w:t xml:space="preserve"> уменьшение магнитного момента при умень</w:t>
      </w:r>
      <w:r w:rsidR="00817D7F" w:rsidRPr="00FF06B2">
        <w:rPr>
          <w:rFonts w:ascii="Times New Roman" w:hAnsi="Times New Roman"/>
          <w:sz w:val="26"/>
          <w:szCs w:val="26"/>
        </w:rPr>
        <w:t xml:space="preserve">шении температуры указывает на </w:t>
      </w:r>
      <w:r w:rsidR="00E77C0E" w:rsidRPr="00FF06B2">
        <w:rPr>
          <w:rFonts w:ascii="Times New Roman" w:hAnsi="Times New Roman"/>
          <w:sz w:val="26"/>
          <w:szCs w:val="26"/>
        </w:rPr>
        <w:t xml:space="preserve">преобладание антиферромагнитных обменных взаимодействий. </w:t>
      </w:r>
      <w:r w:rsidR="00E77C0E" w:rsidRPr="00F428B3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="00E77C0E" w:rsidRPr="00F428B3">
        <w:rPr>
          <w:rFonts w:ascii="Times New Roman" w:hAnsi="Times New Roman"/>
          <w:sz w:val="26"/>
          <w:szCs w:val="26"/>
          <w:lang w:val="ru-RU"/>
        </w:rPr>
        <w:t>нитронилнитроксила</w:t>
      </w:r>
      <w:proofErr w:type="spellEnd"/>
      <w:r w:rsidR="00E77C0E" w:rsidRPr="00F428B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77C0E" w:rsidRPr="00F428B3">
        <w:rPr>
          <w:rFonts w:ascii="Times New Roman" w:hAnsi="Times New Roman"/>
          <w:b/>
          <w:sz w:val="26"/>
          <w:szCs w:val="26"/>
          <w:lang w:val="ru-RU"/>
        </w:rPr>
        <w:t>3</w:t>
      </w:r>
      <w:r w:rsidR="00E77C0E" w:rsidRPr="00F428B3">
        <w:rPr>
          <w:rFonts w:ascii="Times New Roman" w:hAnsi="Times New Roman"/>
          <w:sz w:val="26"/>
          <w:szCs w:val="26"/>
          <w:lang w:val="ru-RU"/>
        </w:rPr>
        <w:t xml:space="preserve"> наблюдается преобладание ферромагнитных обменных взаимодействий, редкое в природе.</w:t>
      </w:r>
    </w:p>
    <w:p w:rsidR="00F428B3" w:rsidRPr="00F428B3" w:rsidRDefault="000F07AA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</w:t>
      </w:r>
      <w:r w:rsidR="00C366ED" w:rsidRPr="00FF06B2">
        <w:rPr>
          <w:rFonts w:ascii="Times New Roman" w:hAnsi="Times New Roman"/>
          <w:sz w:val="26"/>
          <w:szCs w:val="26"/>
        </w:rPr>
        <w:t>14</w:t>
      </w:r>
      <w:r w:rsidRPr="00FF06B2">
        <w:rPr>
          <w:rFonts w:ascii="Times New Roman" w:hAnsi="Times New Roman"/>
          <w:sz w:val="26"/>
          <w:szCs w:val="26"/>
        </w:rPr>
        <w:t>.</w:t>
      </w:r>
      <w:r w:rsidR="00C366ED" w:rsidRPr="00FF06B2">
        <w:rPr>
          <w:rFonts w:ascii="Times New Roman" w:hAnsi="Times New Roman"/>
          <w:sz w:val="26"/>
          <w:szCs w:val="26"/>
        </w:rPr>
        <w:t xml:space="preserve"> </w:t>
      </w:r>
      <w:r w:rsidR="00C366ED" w:rsidRPr="00FF06B2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Полученные результаты вдохновили нас на продолжение использования </w:t>
      </w:r>
      <w:r w:rsidR="00C366ED" w:rsidRPr="00FF06B2">
        <w:rPr>
          <w:rFonts w:ascii="Times New Roman" w:hAnsi="Times New Roman"/>
          <w:sz w:val="26"/>
          <w:szCs w:val="26"/>
          <w:shd w:val="clear" w:color="auto" w:fill="FFFFFF"/>
        </w:rPr>
        <w:t>открытого подхода применительно к синтезу неизвестных ранее арилзамещенных нитронилнитроксилов.</w:t>
      </w:r>
      <w:r w:rsidR="00817D7F" w:rsidRPr="00FF06B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A232D" w:rsidRPr="00FF06B2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817D7F" w:rsidRPr="00FF06B2">
        <w:rPr>
          <w:rFonts w:ascii="Times New Roman" w:hAnsi="Times New Roman"/>
          <w:sz w:val="26"/>
          <w:szCs w:val="26"/>
          <w:shd w:val="clear" w:color="auto" w:fill="FFFFFF"/>
        </w:rPr>
        <w:t>ри в</w:t>
      </w:r>
      <w:r w:rsidR="00817D7F" w:rsidRPr="00FF06B2">
        <w:rPr>
          <w:rFonts w:ascii="Times New Roman" w:hAnsi="Times New Roman"/>
          <w:sz w:val="26"/>
          <w:szCs w:val="26"/>
        </w:rPr>
        <w:t xml:space="preserve">заимодействии </w:t>
      </w:r>
      <w:proofErr w:type="spellStart"/>
      <w:r w:rsidR="00817D7F" w:rsidRPr="00FF06B2">
        <w:rPr>
          <w:rFonts w:ascii="Times New Roman" w:hAnsi="Times New Roman"/>
          <w:b/>
          <w:sz w:val="26"/>
          <w:szCs w:val="26"/>
        </w:rPr>
        <w:t>Li</w:t>
      </w:r>
      <w:proofErr w:type="spellEnd"/>
      <w:r w:rsidR="00817D7F" w:rsidRPr="00FF06B2">
        <w:rPr>
          <w:rFonts w:ascii="Times New Roman" w:hAnsi="Times New Roman"/>
          <w:b/>
          <w:sz w:val="26"/>
          <w:szCs w:val="26"/>
        </w:rPr>
        <w:t>–NN</w:t>
      </w:r>
      <w:r w:rsidR="00817D7F" w:rsidRPr="00FF06B2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="00817D7F" w:rsidRPr="00FF06B2">
        <w:rPr>
          <w:rFonts w:ascii="Times New Roman" w:hAnsi="Times New Roman"/>
          <w:sz w:val="26"/>
          <w:szCs w:val="26"/>
        </w:rPr>
        <w:t>пентафторнитробензолом</w:t>
      </w:r>
      <w:proofErr w:type="spellEnd"/>
      <w:r w:rsidR="00817D7F" w:rsidRPr="00FF06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17D7F" w:rsidRPr="00FF06B2">
        <w:rPr>
          <w:rFonts w:ascii="Times New Roman" w:hAnsi="Times New Roman"/>
          <w:sz w:val="26"/>
          <w:szCs w:val="26"/>
        </w:rPr>
        <w:t>октафтортолуолом</w:t>
      </w:r>
      <w:proofErr w:type="spellEnd"/>
      <w:r w:rsidR="00817D7F" w:rsidRPr="00FF06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17D7F" w:rsidRPr="00FF06B2">
        <w:rPr>
          <w:rFonts w:ascii="Times New Roman" w:hAnsi="Times New Roman"/>
          <w:sz w:val="26"/>
          <w:szCs w:val="26"/>
        </w:rPr>
        <w:t>пентафторпиридином</w:t>
      </w:r>
      <w:proofErr w:type="spellEnd"/>
      <w:r w:rsidR="00817D7F" w:rsidRPr="00FF06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17D7F" w:rsidRPr="00FF06B2">
        <w:rPr>
          <w:rFonts w:ascii="Times New Roman" w:hAnsi="Times New Roman"/>
          <w:sz w:val="26"/>
          <w:szCs w:val="26"/>
        </w:rPr>
        <w:t>перфтордифенилом</w:t>
      </w:r>
      <w:proofErr w:type="spellEnd"/>
      <w:r w:rsidR="00CA232D" w:rsidRPr="00FF06B2">
        <w:rPr>
          <w:rFonts w:ascii="Times New Roman" w:hAnsi="Times New Roman"/>
          <w:sz w:val="26"/>
          <w:szCs w:val="26"/>
        </w:rPr>
        <w:t xml:space="preserve"> были получены соответствующие 2-замещенные нитронилнитроксилы </w:t>
      </w:r>
      <w:r w:rsidR="00CA232D" w:rsidRPr="00FF06B2">
        <w:rPr>
          <w:rFonts w:ascii="Times New Roman" w:hAnsi="Times New Roman"/>
          <w:b/>
          <w:sz w:val="26"/>
          <w:szCs w:val="26"/>
        </w:rPr>
        <w:t>5-8</w:t>
      </w:r>
      <w:r w:rsidR="00CA232D" w:rsidRPr="00FF06B2">
        <w:rPr>
          <w:rFonts w:ascii="Times New Roman" w:hAnsi="Times New Roman"/>
          <w:sz w:val="26"/>
          <w:szCs w:val="26"/>
        </w:rPr>
        <w:t xml:space="preserve"> с выходом 5-57%.</w:t>
      </w:r>
      <w:r w:rsidR="00991611" w:rsidRPr="00FF06B2">
        <w:rPr>
          <w:rFonts w:ascii="Times New Roman" w:hAnsi="Times New Roman"/>
          <w:sz w:val="26"/>
          <w:szCs w:val="26"/>
        </w:rPr>
        <w:t xml:space="preserve"> Строение полученных нитронилнитроксилов определено методом монокристальной </w:t>
      </w:r>
      <w:proofErr w:type="spellStart"/>
      <w:r w:rsidR="00991611" w:rsidRPr="00FF06B2">
        <w:rPr>
          <w:rFonts w:ascii="Times New Roman" w:hAnsi="Times New Roman"/>
          <w:sz w:val="26"/>
          <w:szCs w:val="26"/>
        </w:rPr>
        <w:t>дифрактометрии</w:t>
      </w:r>
      <w:proofErr w:type="spellEnd"/>
      <w:r w:rsidR="00991611" w:rsidRPr="00FF06B2">
        <w:rPr>
          <w:rStyle w:val="ab"/>
          <w:rFonts w:ascii="Times New Roman" w:hAnsi="Times New Roman"/>
          <w:sz w:val="26"/>
          <w:szCs w:val="26"/>
        </w:rPr>
        <w:footnoteReference w:id="1"/>
      </w:r>
      <w:r w:rsidR="00991611" w:rsidRPr="00FF06B2">
        <w:rPr>
          <w:rFonts w:ascii="Times New Roman" w:hAnsi="Times New Roman"/>
          <w:sz w:val="26"/>
          <w:szCs w:val="26"/>
        </w:rPr>
        <w:t xml:space="preserve">. По данным РСА длины связей и углов между связями в этих </w:t>
      </w:r>
      <w:proofErr w:type="spellStart"/>
      <w:r w:rsidR="00991611" w:rsidRPr="00FF06B2">
        <w:rPr>
          <w:rFonts w:ascii="Times New Roman" w:hAnsi="Times New Roman"/>
          <w:sz w:val="26"/>
          <w:szCs w:val="26"/>
        </w:rPr>
        <w:t>нитронилнитроксилах</w:t>
      </w:r>
      <w:proofErr w:type="spellEnd"/>
      <w:r w:rsidR="00991611" w:rsidRPr="00FF06B2">
        <w:rPr>
          <w:rFonts w:ascii="Times New Roman" w:hAnsi="Times New Roman"/>
          <w:sz w:val="26"/>
          <w:szCs w:val="26"/>
        </w:rPr>
        <w:t xml:space="preserve"> </w:t>
      </w:r>
      <w:r w:rsidR="00991611" w:rsidRPr="00FF06B2">
        <w:rPr>
          <w:rFonts w:ascii="Times New Roman" w:hAnsi="Times New Roman"/>
          <w:sz w:val="26"/>
          <w:szCs w:val="26"/>
        </w:rPr>
        <w:lastRenderedPageBreak/>
        <w:t>находятся в пределах статистических значений; длины связей C</w:t>
      </w:r>
      <w:r w:rsidR="00991611" w:rsidRPr="00FF06B2">
        <w:rPr>
          <w:rFonts w:ascii="Times New Roman" w:hAnsi="Times New Roman"/>
          <w:sz w:val="26"/>
          <w:szCs w:val="26"/>
        </w:rPr>
        <w:t>N и N</w:t>
      </w:r>
      <w:r w:rsidR="00991611" w:rsidRPr="00FF06B2">
        <w:rPr>
          <w:rFonts w:ascii="Times New Roman" w:hAnsi="Times New Roman"/>
          <w:sz w:val="26"/>
          <w:szCs w:val="26"/>
        </w:rPr>
        <w:t xml:space="preserve">O в парамагнитном фрагменте ‒ среднестатистические. </w:t>
      </w:r>
      <w:r w:rsidR="00991611" w:rsidRPr="00F428B3">
        <w:rPr>
          <w:rFonts w:ascii="Times New Roman" w:hAnsi="Times New Roman"/>
          <w:sz w:val="26"/>
          <w:szCs w:val="26"/>
          <w:lang w:val="ru-RU"/>
        </w:rPr>
        <w:t xml:space="preserve">Двугранные углы между плоскостями </w:t>
      </w:r>
      <w:proofErr w:type="spellStart"/>
      <w:r w:rsidR="00991611" w:rsidRPr="00F428B3">
        <w:rPr>
          <w:rFonts w:ascii="Times New Roman" w:hAnsi="Times New Roman"/>
          <w:sz w:val="26"/>
          <w:szCs w:val="26"/>
          <w:lang w:val="ru-RU"/>
        </w:rPr>
        <w:t>нитронилнитроксила</w:t>
      </w:r>
      <w:proofErr w:type="spellEnd"/>
      <w:r w:rsidR="00991611" w:rsidRPr="00F428B3">
        <w:rPr>
          <w:rFonts w:ascii="Times New Roman" w:hAnsi="Times New Roman"/>
          <w:sz w:val="26"/>
          <w:szCs w:val="26"/>
          <w:lang w:val="ru-RU"/>
        </w:rPr>
        <w:t xml:space="preserve"> и ароматических фрагментов находятся в пределах 57–70</w:t>
      </w:r>
      <w:r w:rsidR="003C145B" w:rsidRPr="00F428B3">
        <w:rPr>
          <w:rFonts w:ascii="Times New Roman" w:hAnsi="Times New Roman"/>
          <w:sz w:val="26"/>
          <w:szCs w:val="26"/>
          <w:lang w:val="ru-RU"/>
        </w:rPr>
        <w:t>°</w:t>
      </w:r>
      <w:r w:rsidR="00991611" w:rsidRPr="00F428B3">
        <w:rPr>
          <w:rFonts w:ascii="Times New Roman" w:hAnsi="Times New Roman"/>
          <w:sz w:val="26"/>
          <w:szCs w:val="26"/>
          <w:lang w:val="ru-RU"/>
        </w:rPr>
        <w:t>.</w:t>
      </w:r>
    </w:p>
    <w:p w:rsidR="00F428B3" w:rsidRPr="00F428B3" w:rsidRDefault="000F07AA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</w:t>
      </w:r>
      <w:r w:rsidR="006A2235" w:rsidRPr="00FF06B2">
        <w:rPr>
          <w:rFonts w:ascii="Times New Roman" w:hAnsi="Times New Roman"/>
          <w:sz w:val="26"/>
          <w:szCs w:val="26"/>
        </w:rPr>
        <w:t>15</w:t>
      </w:r>
      <w:r w:rsidRPr="00FF06B2">
        <w:rPr>
          <w:rFonts w:ascii="Times New Roman" w:hAnsi="Times New Roman"/>
          <w:sz w:val="26"/>
          <w:szCs w:val="26"/>
        </w:rPr>
        <w:t>.</w:t>
      </w:r>
      <w:r w:rsidR="006A2235" w:rsidRPr="00FF06B2">
        <w:rPr>
          <w:rFonts w:ascii="Times New Roman" w:hAnsi="Times New Roman"/>
          <w:sz w:val="26"/>
          <w:szCs w:val="26"/>
        </w:rPr>
        <w:t xml:space="preserve"> Спектры ЭПР разбавленных, не содержащих кислорода растворов </w:t>
      </w:r>
      <w:r w:rsidR="006A2235" w:rsidRPr="00FF06B2">
        <w:rPr>
          <w:rFonts w:ascii="Times New Roman" w:hAnsi="Times New Roman"/>
          <w:sz w:val="26"/>
          <w:szCs w:val="26"/>
          <w:shd w:val="clear" w:color="auto" w:fill="FFFFFF"/>
        </w:rPr>
        <w:t>нитронилнитроксилов</w:t>
      </w:r>
      <w:r w:rsidR="006A2235" w:rsidRPr="00FF06B2">
        <w:rPr>
          <w:rFonts w:ascii="Times New Roman" w:hAnsi="Times New Roman"/>
          <w:sz w:val="26"/>
          <w:szCs w:val="26"/>
        </w:rPr>
        <w:t xml:space="preserve"> </w:t>
      </w:r>
      <w:r w:rsidR="006A2235" w:rsidRPr="00FF06B2">
        <w:rPr>
          <w:rFonts w:ascii="Times New Roman" w:hAnsi="Times New Roman"/>
          <w:b/>
          <w:sz w:val="26"/>
          <w:szCs w:val="26"/>
        </w:rPr>
        <w:t xml:space="preserve">5-8 </w:t>
      </w:r>
      <w:r w:rsidR="006A2235" w:rsidRPr="00FF06B2">
        <w:rPr>
          <w:rFonts w:ascii="Times New Roman" w:hAnsi="Times New Roman"/>
          <w:sz w:val="26"/>
          <w:szCs w:val="26"/>
        </w:rPr>
        <w:t>в хлороформе (~10</w:t>
      </w:r>
      <w:r w:rsidR="006A2235" w:rsidRPr="00FF06B2">
        <w:rPr>
          <w:rFonts w:ascii="Times New Roman" w:hAnsi="Times New Roman"/>
          <w:sz w:val="26"/>
          <w:szCs w:val="26"/>
          <w:vertAlign w:val="superscript"/>
        </w:rPr>
        <w:t>–4</w:t>
      </w:r>
      <w:r w:rsidR="006A2235" w:rsidRPr="00FF06B2">
        <w:rPr>
          <w:rFonts w:ascii="Times New Roman" w:hAnsi="Times New Roman"/>
          <w:sz w:val="26"/>
          <w:szCs w:val="26"/>
        </w:rPr>
        <w:t xml:space="preserve"> M) являются квинтетами триплетов. Квинтетное и триплетное расщепление соответствуют </w:t>
      </w:r>
      <w:r w:rsidR="006A2235" w:rsidRPr="00FF06B2">
        <w:rPr>
          <w:rFonts w:ascii="Times New Roman" w:hAnsi="Times New Roman"/>
          <w:spacing w:val="-3"/>
          <w:sz w:val="26"/>
          <w:szCs w:val="26"/>
        </w:rPr>
        <w:t xml:space="preserve">двум </w:t>
      </w:r>
      <w:r w:rsidR="006A2235" w:rsidRPr="00FF06B2">
        <w:rPr>
          <w:rFonts w:ascii="Times New Roman" w:hAnsi="Times New Roman"/>
          <w:sz w:val="26"/>
          <w:szCs w:val="26"/>
        </w:rPr>
        <w:t xml:space="preserve">эквивалентным атомам азота и </w:t>
      </w:r>
      <w:r w:rsidR="006A2235" w:rsidRPr="00FF06B2">
        <w:rPr>
          <w:rFonts w:ascii="Times New Roman" w:hAnsi="Times New Roman"/>
          <w:spacing w:val="-3"/>
          <w:sz w:val="26"/>
          <w:szCs w:val="26"/>
        </w:rPr>
        <w:t xml:space="preserve">двум </w:t>
      </w:r>
      <w:r w:rsidR="006A2235" w:rsidRPr="00FF06B2">
        <w:rPr>
          <w:rFonts w:ascii="Times New Roman" w:hAnsi="Times New Roman"/>
          <w:sz w:val="26"/>
          <w:szCs w:val="26"/>
        </w:rPr>
        <w:t xml:space="preserve">эквивалентным атомам фтора, ближайших к </w:t>
      </w:r>
      <w:proofErr w:type="spellStart"/>
      <w:r w:rsidR="006A2235" w:rsidRPr="00FF06B2">
        <w:rPr>
          <w:rFonts w:ascii="Times New Roman" w:hAnsi="Times New Roman"/>
          <w:sz w:val="26"/>
          <w:szCs w:val="26"/>
        </w:rPr>
        <w:t>нитронилнитроксильному</w:t>
      </w:r>
      <w:proofErr w:type="spellEnd"/>
      <w:r w:rsidR="006A2235" w:rsidRPr="00FF06B2">
        <w:rPr>
          <w:rFonts w:ascii="Times New Roman" w:hAnsi="Times New Roman"/>
          <w:sz w:val="26"/>
          <w:szCs w:val="26"/>
        </w:rPr>
        <w:t xml:space="preserve"> фрагменту. В случае </w:t>
      </w:r>
      <w:proofErr w:type="spellStart"/>
      <w:r w:rsidR="006A2235" w:rsidRPr="00FF06B2">
        <w:rPr>
          <w:rFonts w:ascii="Times New Roman" w:hAnsi="Times New Roman"/>
          <w:sz w:val="26"/>
          <w:szCs w:val="26"/>
        </w:rPr>
        <w:t>нитроксила</w:t>
      </w:r>
      <w:proofErr w:type="spellEnd"/>
      <w:r w:rsidR="006A2235" w:rsidRPr="00FF06B2">
        <w:rPr>
          <w:rFonts w:ascii="Times New Roman" w:hAnsi="Times New Roman"/>
          <w:sz w:val="26"/>
          <w:szCs w:val="26"/>
        </w:rPr>
        <w:t xml:space="preserve"> </w:t>
      </w:r>
      <w:r w:rsidR="006A2235" w:rsidRPr="00FF06B2">
        <w:rPr>
          <w:rFonts w:ascii="Times New Roman" w:hAnsi="Times New Roman"/>
          <w:b/>
          <w:sz w:val="26"/>
          <w:szCs w:val="26"/>
        </w:rPr>
        <w:t>8</w:t>
      </w:r>
      <w:r w:rsidR="006A2235" w:rsidRPr="00FF06B2">
        <w:rPr>
          <w:rFonts w:ascii="Times New Roman" w:hAnsi="Times New Roman"/>
          <w:sz w:val="26"/>
          <w:szCs w:val="26"/>
        </w:rPr>
        <w:t xml:space="preserve"> в спектре ЭПР наблюдалась хорошо разрешенная подструктура линий квинтета. </w:t>
      </w:r>
      <w:r w:rsidR="006A2235" w:rsidRPr="00F428B3">
        <w:rPr>
          <w:rFonts w:ascii="Times New Roman" w:hAnsi="Times New Roman"/>
          <w:sz w:val="26"/>
          <w:szCs w:val="26"/>
          <w:lang w:val="ru-RU"/>
        </w:rPr>
        <w:t xml:space="preserve">Спектр радикала </w:t>
      </w:r>
      <w:r w:rsidR="006A2235" w:rsidRPr="00F428B3">
        <w:rPr>
          <w:rFonts w:ascii="Times New Roman" w:hAnsi="Times New Roman"/>
          <w:b/>
          <w:sz w:val="26"/>
          <w:szCs w:val="26"/>
          <w:lang w:val="ru-RU"/>
        </w:rPr>
        <w:t>8</w:t>
      </w:r>
      <w:r w:rsidR="006A2235" w:rsidRPr="00F428B3">
        <w:rPr>
          <w:rFonts w:ascii="Times New Roman" w:hAnsi="Times New Roman"/>
          <w:sz w:val="26"/>
          <w:szCs w:val="26"/>
          <w:lang w:val="ru-RU"/>
        </w:rPr>
        <w:t xml:space="preserve"> хорошо воспроизводится, если в ходе симуляции также учитывать </w:t>
      </w:r>
      <w:r w:rsidR="006A2235" w:rsidRPr="00F428B3">
        <w:rPr>
          <w:rFonts w:ascii="Times New Roman" w:hAnsi="Times New Roman"/>
          <w:spacing w:val="-3"/>
          <w:sz w:val="26"/>
          <w:szCs w:val="26"/>
          <w:lang w:val="ru-RU"/>
        </w:rPr>
        <w:t xml:space="preserve">сверхтонкое расщепление </w:t>
      </w:r>
      <w:r w:rsidR="006A2235" w:rsidRPr="00F428B3">
        <w:rPr>
          <w:rFonts w:ascii="Times New Roman" w:hAnsi="Times New Roman"/>
          <w:sz w:val="26"/>
          <w:szCs w:val="26"/>
          <w:lang w:val="ru-RU"/>
        </w:rPr>
        <w:t xml:space="preserve">на 12 протонах четырех </w:t>
      </w:r>
      <w:proofErr w:type="spellStart"/>
      <w:r w:rsidR="006A2235" w:rsidRPr="00F428B3">
        <w:rPr>
          <w:rFonts w:ascii="Times New Roman" w:hAnsi="Times New Roman"/>
          <w:sz w:val="26"/>
          <w:szCs w:val="26"/>
          <w:lang w:val="ru-RU"/>
        </w:rPr>
        <w:t>метильных</w:t>
      </w:r>
      <w:proofErr w:type="spellEnd"/>
      <w:r w:rsidR="006A2235" w:rsidRPr="00F428B3">
        <w:rPr>
          <w:rFonts w:ascii="Times New Roman" w:hAnsi="Times New Roman"/>
          <w:sz w:val="26"/>
          <w:szCs w:val="26"/>
          <w:lang w:val="ru-RU"/>
        </w:rPr>
        <w:t xml:space="preserve"> групп и двух парах удаленных атомов фтора.</w:t>
      </w:r>
    </w:p>
    <w:p w:rsidR="00F428B3" w:rsidRPr="00F428B3" w:rsidRDefault="006A2235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16.</w:t>
      </w:r>
      <w:r w:rsidRPr="00FF06B2">
        <w:rPr>
          <w:rFonts w:ascii="Times New Roman" w:hAnsi="Times New Roman"/>
          <w:bCs/>
          <w:snapToGrid w:val="0"/>
          <w:sz w:val="26"/>
          <w:szCs w:val="26"/>
        </w:rPr>
        <w:t xml:space="preserve"> Вновь синтезированные нитронилнитроксилы </w:t>
      </w:r>
      <w:r w:rsidR="00E040B5" w:rsidRPr="00FF06B2">
        <w:rPr>
          <w:rFonts w:ascii="Times New Roman" w:hAnsi="Times New Roman"/>
          <w:b/>
          <w:bCs/>
          <w:snapToGrid w:val="0"/>
          <w:sz w:val="26"/>
          <w:szCs w:val="26"/>
        </w:rPr>
        <w:t>1</w:t>
      </w:r>
      <w:r w:rsidR="00E040B5" w:rsidRPr="00FF06B2">
        <w:rPr>
          <w:rFonts w:ascii="Times New Roman" w:hAnsi="Times New Roman"/>
          <w:bCs/>
          <w:snapToGrid w:val="0"/>
          <w:sz w:val="26"/>
          <w:szCs w:val="26"/>
        </w:rPr>
        <w:t xml:space="preserve">, </w:t>
      </w:r>
      <w:r w:rsidR="00E040B5" w:rsidRPr="00FF06B2">
        <w:rPr>
          <w:rFonts w:ascii="Times New Roman" w:hAnsi="Times New Roman"/>
          <w:b/>
          <w:bCs/>
          <w:snapToGrid w:val="0"/>
          <w:sz w:val="26"/>
          <w:szCs w:val="26"/>
        </w:rPr>
        <w:t>3</w:t>
      </w:r>
      <w:r w:rsidRPr="00FF06B2">
        <w:rPr>
          <w:rFonts w:ascii="Times New Roman" w:hAnsi="Times New Roman"/>
          <w:bCs/>
          <w:snapToGrid w:val="0"/>
          <w:sz w:val="26"/>
          <w:szCs w:val="26"/>
        </w:rPr>
        <w:t xml:space="preserve"> и </w:t>
      </w:r>
      <w:r w:rsidR="00E040B5" w:rsidRPr="00FF06B2">
        <w:rPr>
          <w:rFonts w:ascii="Times New Roman" w:hAnsi="Times New Roman"/>
          <w:b/>
          <w:bCs/>
          <w:snapToGrid w:val="0"/>
          <w:sz w:val="26"/>
          <w:szCs w:val="26"/>
        </w:rPr>
        <w:t>4</w:t>
      </w:r>
      <w:r w:rsidRPr="00FF06B2">
        <w:rPr>
          <w:rFonts w:ascii="Times New Roman" w:hAnsi="Times New Roman"/>
          <w:bCs/>
          <w:snapToGrid w:val="0"/>
          <w:sz w:val="26"/>
          <w:szCs w:val="26"/>
        </w:rPr>
        <w:t xml:space="preserve"> </w:t>
      </w:r>
      <w:r w:rsidRPr="00FF06B2">
        <w:rPr>
          <w:rFonts w:ascii="Times New Roman" w:hAnsi="Times New Roman"/>
          <w:sz w:val="26"/>
          <w:szCs w:val="26"/>
        </w:rPr>
        <w:t xml:space="preserve">по стандартной методике в системе </w:t>
      </w:r>
      <w:proofErr w:type="spellStart"/>
      <w:r w:rsidRPr="00FF06B2">
        <w:rPr>
          <w:rFonts w:ascii="Times New Roman" w:hAnsi="Times New Roman"/>
          <w:bCs/>
          <w:snapToGrid w:val="0"/>
          <w:sz w:val="26"/>
          <w:szCs w:val="26"/>
        </w:rPr>
        <w:t>NaNO</w:t>
      </w:r>
      <w:proofErr w:type="spellEnd"/>
      <w:r w:rsidRPr="00FF06B2">
        <w:rPr>
          <w:rFonts w:ascii="Times New Roman" w:hAnsi="Times New Roman"/>
          <w:bCs/>
          <w:snapToGrid w:val="0"/>
          <w:sz w:val="26"/>
          <w:szCs w:val="26"/>
          <w:vertAlign w:val="subscript"/>
        </w:rPr>
        <w:t>2</w:t>
      </w:r>
      <w:r w:rsidRPr="00FF06B2">
        <w:rPr>
          <w:rFonts w:ascii="Times New Roman" w:hAnsi="Times New Roman"/>
          <w:bCs/>
          <w:snapToGrid w:val="0"/>
          <w:sz w:val="26"/>
          <w:szCs w:val="26"/>
        </w:rPr>
        <w:t>/</w:t>
      </w:r>
      <w:proofErr w:type="spellStart"/>
      <w:r w:rsidRPr="00FF06B2">
        <w:rPr>
          <w:rFonts w:ascii="Times New Roman" w:hAnsi="Times New Roman"/>
          <w:bCs/>
          <w:snapToGrid w:val="0"/>
          <w:sz w:val="26"/>
          <w:szCs w:val="26"/>
        </w:rPr>
        <w:t>AcOH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были превращены в </w:t>
      </w:r>
      <w:r w:rsidR="00E040B5" w:rsidRPr="00FF06B2">
        <w:rPr>
          <w:rFonts w:ascii="Times New Roman" w:hAnsi="Times New Roman"/>
          <w:sz w:val="26"/>
          <w:szCs w:val="26"/>
        </w:rPr>
        <w:t xml:space="preserve">соответствующие </w:t>
      </w:r>
      <w:proofErr w:type="spellStart"/>
      <w:r w:rsidRPr="00FF06B2">
        <w:rPr>
          <w:rFonts w:ascii="Times New Roman" w:hAnsi="Times New Roman"/>
          <w:sz w:val="26"/>
          <w:szCs w:val="26"/>
        </w:rPr>
        <w:t>иминонитроксилы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</w:t>
      </w:r>
      <w:r w:rsidR="002F6118" w:rsidRPr="00FF06B2">
        <w:rPr>
          <w:rFonts w:ascii="Times New Roman" w:hAnsi="Times New Roman"/>
          <w:b/>
          <w:sz w:val="26"/>
          <w:szCs w:val="26"/>
        </w:rPr>
        <w:t>9</w:t>
      </w:r>
      <w:r w:rsidR="002F6118" w:rsidRPr="00FF06B2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2F6118" w:rsidRPr="00FF06B2">
        <w:rPr>
          <w:rFonts w:ascii="Times New Roman" w:hAnsi="Times New Roman"/>
          <w:b/>
          <w:sz w:val="26"/>
          <w:szCs w:val="26"/>
        </w:rPr>
        <w:t>10</w:t>
      </w:r>
      <w:r w:rsidR="002F6118" w:rsidRPr="00FF06B2">
        <w:rPr>
          <w:rFonts w:ascii="Times New Roman" w:hAnsi="Times New Roman"/>
          <w:sz w:val="26"/>
          <w:szCs w:val="26"/>
        </w:rPr>
        <w:t>,</w:t>
      </w:r>
      <w:r w:rsidR="002F6118" w:rsidRPr="00FF06B2">
        <w:rPr>
          <w:rFonts w:ascii="Times New Roman" w:hAnsi="Times New Roman"/>
          <w:sz w:val="26"/>
          <w:szCs w:val="26"/>
        </w:rPr>
        <w:tab/>
      </w:r>
      <w:proofErr w:type="gramEnd"/>
      <w:r w:rsidR="002F6118" w:rsidRPr="00FF06B2">
        <w:rPr>
          <w:rFonts w:ascii="Times New Roman" w:hAnsi="Times New Roman"/>
          <w:b/>
          <w:sz w:val="26"/>
          <w:szCs w:val="26"/>
        </w:rPr>
        <w:t>11</w:t>
      </w:r>
      <w:r w:rsidRPr="00FF06B2">
        <w:rPr>
          <w:rFonts w:ascii="Times New Roman" w:hAnsi="Times New Roman"/>
          <w:sz w:val="26"/>
          <w:szCs w:val="26"/>
        </w:rPr>
        <w:t xml:space="preserve"> с выходами </w:t>
      </w:r>
      <w:r w:rsidR="00E040B5" w:rsidRPr="00FF06B2">
        <w:rPr>
          <w:rFonts w:ascii="Times New Roman" w:hAnsi="Times New Roman"/>
          <w:sz w:val="26"/>
          <w:szCs w:val="26"/>
        </w:rPr>
        <w:t xml:space="preserve">93%, </w:t>
      </w:r>
      <w:r w:rsidRPr="00FF06B2">
        <w:rPr>
          <w:rFonts w:ascii="Times New Roman" w:hAnsi="Times New Roman"/>
          <w:sz w:val="26"/>
          <w:szCs w:val="26"/>
        </w:rPr>
        <w:t>78% и 95% соответственно</w:t>
      </w:r>
      <w:r w:rsidR="00E040B5" w:rsidRPr="00FF06B2">
        <w:rPr>
          <w:rFonts w:ascii="Times New Roman" w:hAnsi="Times New Roman"/>
          <w:sz w:val="26"/>
          <w:szCs w:val="26"/>
        </w:rPr>
        <w:t>.</w:t>
      </w:r>
      <w:r w:rsidR="002F6118" w:rsidRPr="00FF06B2">
        <w:rPr>
          <w:rFonts w:ascii="Times New Roman" w:hAnsi="Times New Roman"/>
          <w:sz w:val="26"/>
          <w:szCs w:val="26"/>
        </w:rPr>
        <w:t xml:space="preserve"> Все три радикала удалось получить в виде качественных кристаллов. Это позволило установить их молекулярную и кристаллическую структуру методом РСА.</w:t>
      </w:r>
      <w:r w:rsidR="00362FB0" w:rsidRPr="00FF06B2">
        <w:rPr>
          <w:rFonts w:ascii="Times New Roman" w:hAnsi="Times New Roman"/>
          <w:sz w:val="26"/>
          <w:szCs w:val="26"/>
        </w:rPr>
        <w:t xml:space="preserve"> По данным рентгеноструктурного исследования</w:t>
      </w:r>
      <w:r w:rsidR="00362FB0" w:rsidRPr="00FF06B2">
        <w:rPr>
          <w:rStyle w:val="ab"/>
          <w:rFonts w:ascii="Times New Roman" w:hAnsi="Times New Roman"/>
          <w:sz w:val="26"/>
          <w:szCs w:val="26"/>
        </w:rPr>
        <w:footnoteReference w:id="2"/>
      </w:r>
      <w:r w:rsidR="00362FB0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2FB0" w:rsidRPr="00FF06B2">
        <w:rPr>
          <w:rFonts w:ascii="Times New Roman" w:hAnsi="Times New Roman"/>
          <w:sz w:val="26"/>
          <w:szCs w:val="26"/>
        </w:rPr>
        <w:t>иминонитроксил</w:t>
      </w:r>
      <w:proofErr w:type="spellEnd"/>
      <w:r w:rsidR="00362FB0" w:rsidRPr="00FF06B2">
        <w:rPr>
          <w:rFonts w:ascii="Times New Roman" w:hAnsi="Times New Roman"/>
          <w:sz w:val="26"/>
          <w:szCs w:val="26"/>
        </w:rPr>
        <w:t xml:space="preserve"> </w:t>
      </w:r>
      <w:r w:rsidR="00362FB0" w:rsidRPr="00FF06B2">
        <w:rPr>
          <w:rFonts w:ascii="Times New Roman" w:hAnsi="Times New Roman"/>
          <w:b/>
          <w:sz w:val="26"/>
          <w:szCs w:val="26"/>
        </w:rPr>
        <w:t>9</w:t>
      </w:r>
      <w:r w:rsidR="00362FB0" w:rsidRPr="00FF06B2">
        <w:rPr>
          <w:rFonts w:ascii="Times New Roman" w:hAnsi="Times New Roman"/>
          <w:sz w:val="26"/>
          <w:szCs w:val="26"/>
        </w:rPr>
        <w:t xml:space="preserve"> и его предшественник </w:t>
      </w:r>
      <w:proofErr w:type="spellStart"/>
      <w:r w:rsidR="00362FB0" w:rsidRPr="00FF06B2">
        <w:rPr>
          <w:rFonts w:ascii="Times New Roman" w:hAnsi="Times New Roman"/>
          <w:sz w:val="26"/>
          <w:szCs w:val="26"/>
        </w:rPr>
        <w:t>нитронилнитроксил</w:t>
      </w:r>
      <w:proofErr w:type="spellEnd"/>
      <w:r w:rsidR="00362FB0" w:rsidRPr="00FF06B2">
        <w:rPr>
          <w:rFonts w:ascii="Times New Roman" w:hAnsi="Times New Roman"/>
          <w:sz w:val="26"/>
          <w:szCs w:val="26"/>
        </w:rPr>
        <w:t xml:space="preserve"> </w:t>
      </w:r>
      <w:r w:rsidR="00362FB0" w:rsidRPr="00FF06B2">
        <w:rPr>
          <w:rFonts w:ascii="Times New Roman" w:hAnsi="Times New Roman"/>
          <w:b/>
          <w:sz w:val="26"/>
          <w:szCs w:val="26"/>
        </w:rPr>
        <w:t>1</w:t>
      </w:r>
      <w:r w:rsidR="00362FB0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2FB0" w:rsidRPr="00FF06B2">
        <w:rPr>
          <w:rFonts w:ascii="Times New Roman" w:hAnsi="Times New Roman"/>
          <w:sz w:val="26"/>
          <w:szCs w:val="26"/>
        </w:rPr>
        <w:t>изоструктурны</w:t>
      </w:r>
      <w:proofErr w:type="spellEnd"/>
      <w:r w:rsidR="00362FB0" w:rsidRPr="00FF06B2">
        <w:rPr>
          <w:rFonts w:ascii="Times New Roman" w:hAnsi="Times New Roman"/>
          <w:sz w:val="26"/>
          <w:szCs w:val="26"/>
        </w:rPr>
        <w:t xml:space="preserve"> и кристаллизуются в орторомбической сингонии, пространственная группа </w:t>
      </w:r>
      <w:proofErr w:type="spellStart"/>
      <w:r w:rsidR="00362FB0" w:rsidRPr="00FF06B2">
        <w:rPr>
          <w:rFonts w:ascii="Times New Roman" w:hAnsi="Times New Roman"/>
          <w:sz w:val="26"/>
          <w:szCs w:val="26"/>
        </w:rPr>
        <w:t>Ibca</w:t>
      </w:r>
      <w:proofErr w:type="spellEnd"/>
      <w:r w:rsidR="00362FB0" w:rsidRPr="00FF06B2">
        <w:rPr>
          <w:rFonts w:ascii="Times New Roman" w:hAnsi="Times New Roman"/>
          <w:sz w:val="26"/>
          <w:szCs w:val="26"/>
        </w:rPr>
        <w:t>. В кристаллах молекулы ориентированы вдоль оси C2; следовательно, только одна половина молекул является независимой</w:t>
      </w:r>
      <w:r w:rsidR="00172030" w:rsidRPr="00FF06B2">
        <w:rPr>
          <w:rFonts w:ascii="Times New Roman" w:hAnsi="Times New Roman"/>
          <w:sz w:val="26"/>
          <w:szCs w:val="26"/>
        </w:rPr>
        <w:t xml:space="preserve">. </w:t>
      </w:r>
      <w:r w:rsidR="00172030" w:rsidRPr="00F428B3">
        <w:rPr>
          <w:rFonts w:ascii="Times New Roman" w:hAnsi="Times New Roman"/>
          <w:sz w:val="26"/>
          <w:szCs w:val="26"/>
          <w:lang w:val="ru-RU"/>
        </w:rPr>
        <w:t xml:space="preserve">Двухгранные углы между плоскостями ароматического и радикального фрагмента в полученных </w:t>
      </w:r>
      <w:proofErr w:type="spellStart"/>
      <w:r w:rsidR="00172030" w:rsidRPr="00F428B3">
        <w:rPr>
          <w:rFonts w:ascii="Times New Roman" w:hAnsi="Times New Roman"/>
          <w:sz w:val="26"/>
          <w:szCs w:val="26"/>
          <w:lang w:val="ru-RU"/>
        </w:rPr>
        <w:t>иминонитроксилах</w:t>
      </w:r>
      <w:proofErr w:type="spellEnd"/>
      <w:r w:rsidR="00172030" w:rsidRPr="00F428B3">
        <w:rPr>
          <w:rFonts w:ascii="Times New Roman" w:hAnsi="Times New Roman"/>
          <w:sz w:val="26"/>
          <w:szCs w:val="26"/>
          <w:lang w:val="ru-RU"/>
        </w:rPr>
        <w:t xml:space="preserve"> близки к углам в соответствующих </w:t>
      </w:r>
      <w:proofErr w:type="spellStart"/>
      <w:r w:rsidR="00172030" w:rsidRPr="00F428B3">
        <w:rPr>
          <w:rFonts w:ascii="Times New Roman" w:hAnsi="Times New Roman"/>
          <w:sz w:val="26"/>
          <w:szCs w:val="26"/>
          <w:lang w:val="ru-RU"/>
        </w:rPr>
        <w:t>нитронилнитроксилах</w:t>
      </w:r>
      <w:proofErr w:type="spellEnd"/>
      <w:r w:rsidR="00172030" w:rsidRPr="00F428B3">
        <w:rPr>
          <w:rFonts w:ascii="Times New Roman" w:hAnsi="Times New Roman"/>
          <w:sz w:val="26"/>
          <w:szCs w:val="26"/>
          <w:lang w:val="ru-RU"/>
        </w:rPr>
        <w:t>.</w:t>
      </w:r>
    </w:p>
    <w:p w:rsidR="00F428B3" w:rsidRPr="00F428B3" w:rsidRDefault="006A2235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17.</w:t>
      </w:r>
      <w:r w:rsidR="002F6118" w:rsidRPr="00FF06B2">
        <w:rPr>
          <w:rFonts w:ascii="Times New Roman" w:hAnsi="Times New Roman"/>
          <w:sz w:val="26"/>
          <w:szCs w:val="26"/>
        </w:rPr>
        <w:t xml:space="preserve"> Парамагнитная природа и внутримолекулярные сверхтонкие взаимодействия </w:t>
      </w:r>
      <w:proofErr w:type="spellStart"/>
      <w:r w:rsidR="002F6118" w:rsidRPr="00FF06B2">
        <w:rPr>
          <w:rFonts w:ascii="Times New Roman" w:hAnsi="Times New Roman"/>
          <w:sz w:val="26"/>
          <w:szCs w:val="26"/>
        </w:rPr>
        <w:t>н</w:t>
      </w:r>
      <w:bookmarkStart w:id="0" w:name="_GoBack"/>
      <w:bookmarkEnd w:id="0"/>
      <w:r w:rsidR="002F6118" w:rsidRPr="00FF06B2">
        <w:rPr>
          <w:rFonts w:ascii="Times New Roman" w:hAnsi="Times New Roman"/>
          <w:sz w:val="26"/>
          <w:szCs w:val="26"/>
        </w:rPr>
        <w:t>овых</w:t>
      </w:r>
      <w:proofErr w:type="spellEnd"/>
      <w:r w:rsidR="002F6118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F6118" w:rsidRPr="00FF06B2">
        <w:rPr>
          <w:rFonts w:ascii="Times New Roman" w:hAnsi="Times New Roman"/>
          <w:sz w:val="26"/>
          <w:szCs w:val="26"/>
        </w:rPr>
        <w:t>иминонитроксилов</w:t>
      </w:r>
      <w:proofErr w:type="spellEnd"/>
      <w:r w:rsidR="002F6118" w:rsidRPr="00FF06B2">
        <w:rPr>
          <w:rFonts w:ascii="Times New Roman" w:hAnsi="Times New Roman"/>
          <w:sz w:val="26"/>
          <w:szCs w:val="26"/>
        </w:rPr>
        <w:t xml:space="preserve"> </w:t>
      </w:r>
      <w:r w:rsidR="002F6118" w:rsidRPr="00FF06B2">
        <w:rPr>
          <w:rFonts w:ascii="Times New Roman" w:hAnsi="Times New Roman"/>
          <w:b/>
          <w:sz w:val="26"/>
          <w:szCs w:val="26"/>
        </w:rPr>
        <w:t>9</w:t>
      </w:r>
      <w:r w:rsidR="002F6118" w:rsidRPr="00FF06B2">
        <w:rPr>
          <w:rFonts w:ascii="Times New Roman" w:hAnsi="Times New Roman"/>
          <w:sz w:val="26"/>
          <w:szCs w:val="26"/>
        </w:rPr>
        <w:t xml:space="preserve">, </w:t>
      </w:r>
      <w:r w:rsidR="002F6118" w:rsidRPr="00FF06B2">
        <w:rPr>
          <w:rFonts w:ascii="Times New Roman" w:hAnsi="Times New Roman"/>
          <w:b/>
          <w:sz w:val="26"/>
          <w:szCs w:val="26"/>
        </w:rPr>
        <w:t>10</w:t>
      </w:r>
      <w:r w:rsidR="002F6118" w:rsidRPr="00FF06B2">
        <w:rPr>
          <w:rFonts w:ascii="Times New Roman" w:hAnsi="Times New Roman"/>
          <w:sz w:val="26"/>
          <w:szCs w:val="26"/>
        </w:rPr>
        <w:t>,</w:t>
      </w:r>
      <w:r w:rsidR="0035400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6118" w:rsidRPr="00FF06B2">
        <w:rPr>
          <w:rFonts w:ascii="Times New Roman" w:hAnsi="Times New Roman"/>
          <w:b/>
          <w:sz w:val="26"/>
          <w:szCs w:val="26"/>
        </w:rPr>
        <w:t>11</w:t>
      </w:r>
      <w:r w:rsidR="002F6118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F6118" w:rsidRPr="00FF06B2">
        <w:rPr>
          <w:rFonts w:ascii="Times New Roman" w:hAnsi="Times New Roman"/>
          <w:sz w:val="26"/>
          <w:szCs w:val="26"/>
        </w:rPr>
        <w:t>охарактеризованы</w:t>
      </w:r>
      <w:proofErr w:type="spellEnd"/>
      <w:r w:rsidR="002F6118" w:rsidRPr="00FF06B2">
        <w:rPr>
          <w:rFonts w:ascii="Times New Roman" w:hAnsi="Times New Roman"/>
          <w:sz w:val="26"/>
          <w:szCs w:val="26"/>
        </w:rPr>
        <w:t xml:space="preserve"> с использованием спектроскопии ЭПР. </w:t>
      </w:r>
      <w:r w:rsidR="002F6118" w:rsidRPr="00F428B3">
        <w:rPr>
          <w:rFonts w:ascii="Times New Roman" w:hAnsi="Times New Roman"/>
          <w:sz w:val="26"/>
          <w:szCs w:val="26"/>
          <w:lang w:val="ru-RU"/>
        </w:rPr>
        <w:t>В спектрах присутствуют 7 линий</w:t>
      </w:r>
      <w:r w:rsidR="00172030" w:rsidRPr="00F428B3">
        <w:rPr>
          <w:rFonts w:ascii="Times New Roman" w:hAnsi="Times New Roman"/>
          <w:sz w:val="26"/>
          <w:szCs w:val="26"/>
          <w:lang w:val="ru-RU"/>
        </w:rPr>
        <w:t>,</w:t>
      </w:r>
      <w:r w:rsidR="002F6118" w:rsidRPr="00F428B3">
        <w:rPr>
          <w:rFonts w:ascii="Times New Roman" w:hAnsi="Times New Roman"/>
          <w:sz w:val="26"/>
          <w:szCs w:val="26"/>
          <w:lang w:val="ru-RU"/>
        </w:rPr>
        <w:t xml:space="preserve"> обусловленных константами СТВ на двух неэквивалентных ядрах азота.</w:t>
      </w:r>
    </w:p>
    <w:p w:rsidR="00F428B3" w:rsidRPr="00F428B3" w:rsidRDefault="006A2235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r w:rsidRPr="00F428B3">
        <w:rPr>
          <w:rFonts w:ascii="Times New Roman" w:hAnsi="Times New Roman"/>
          <w:sz w:val="26"/>
          <w:szCs w:val="26"/>
          <w:lang w:val="ru-RU"/>
        </w:rPr>
        <w:t>Слайд 18.</w:t>
      </w:r>
      <w:r w:rsidR="002F6118" w:rsidRPr="00F428B3">
        <w:rPr>
          <w:rFonts w:ascii="Times New Roman" w:hAnsi="Times New Roman"/>
          <w:sz w:val="26"/>
          <w:szCs w:val="26"/>
          <w:lang w:val="ru-RU"/>
        </w:rPr>
        <w:t xml:space="preserve"> Магнитная восприимчивость микрокристаллических образцов новых </w:t>
      </w:r>
      <w:proofErr w:type="spellStart"/>
      <w:r w:rsidR="002F6118" w:rsidRPr="00F428B3">
        <w:rPr>
          <w:rFonts w:ascii="Times New Roman" w:hAnsi="Times New Roman"/>
          <w:sz w:val="26"/>
          <w:szCs w:val="26"/>
          <w:lang w:val="ru-RU"/>
        </w:rPr>
        <w:t>иминонитроксилов</w:t>
      </w:r>
      <w:proofErr w:type="spellEnd"/>
      <w:r w:rsidR="002F6118" w:rsidRPr="00F428B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6118" w:rsidRPr="00F428B3">
        <w:rPr>
          <w:rFonts w:ascii="Times New Roman" w:hAnsi="Times New Roman"/>
          <w:b/>
          <w:sz w:val="26"/>
          <w:szCs w:val="26"/>
          <w:lang w:val="ru-RU"/>
        </w:rPr>
        <w:t>9</w:t>
      </w:r>
      <w:r w:rsidR="002F6118" w:rsidRPr="00F428B3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2F6118" w:rsidRPr="00F428B3">
        <w:rPr>
          <w:rFonts w:ascii="Times New Roman" w:hAnsi="Times New Roman"/>
          <w:b/>
          <w:sz w:val="26"/>
          <w:szCs w:val="26"/>
          <w:lang w:val="ru-RU"/>
        </w:rPr>
        <w:t>10</w:t>
      </w:r>
      <w:r w:rsidR="002F6118" w:rsidRPr="00F428B3">
        <w:rPr>
          <w:rFonts w:ascii="Times New Roman" w:hAnsi="Times New Roman"/>
          <w:sz w:val="26"/>
          <w:szCs w:val="26"/>
          <w:lang w:val="ru-RU"/>
        </w:rPr>
        <w:t>,</w:t>
      </w:r>
      <w:r w:rsidR="00F428B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6118" w:rsidRPr="00F428B3">
        <w:rPr>
          <w:rFonts w:ascii="Times New Roman" w:hAnsi="Times New Roman"/>
          <w:b/>
          <w:sz w:val="26"/>
          <w:szCs w:val="26"/>
          <w:lang w:val="ru-RU"/>
        </w:rPr>
        <w:t>11</w:t>
      </w:r>
      <w:r w:rsidR="002F6118" w:rsidRPr="00F428B3">
        <w:rPr>
          <w:rFonts w:ascii="Times New Roman" w:hAnsi="Times New Roman"/>
          <w:sz w:val="26"/>
          <w:szCs w:val="26"/>
          <w:lang w:val="ru-RU"/>
        </w:rPr>
        <w:t xml:space="preserve"> исследовалась методом </w:t>
      </w:r>
      <w:r w:rsidR="002F6118" w:rsidRPr="00FF06B2">
        <w:rPr>
          <w:rFonts w:ascii="Times New Roman" w:hAnsi="Times New Roman"/>
          <w:sz w:val="26"/>
          <w:szCs w:val="26"/>
          <w:lang w:val="en-GB"/>
        </w:rPr>
        <w:t>SQUID</w:t>
      </w:r>
      <w:r w:rsidR="002F6118" w:rsidRPr="00F428B3">
        <w:rPr>
          <w:rFonts w:ascii="Times New Roman" w:hAnsi="Times New Roman"/>
          <w:sz w:val="26"/>
          <w:szCs w:val="26"/>
          <w:lang w:val="ru-RU"/>
        </w:rPr>
        <w:t xml:space="preserve"> магнитометрии. </w:t>
      </w:r>
      <w:r w:rsidR="002F6118" w:rsidRPr="00F428B3">
        <w:rPr>
          <w:rFonts w:ascii="Times New Roman" w:hAnsi="Times New Roman"/>
          <w:sz w:val="26"/>
          <w:szCs w:val="26"/>
          <w:lang w:val="ru-RU"/>
        </w:rPr>
        <w:lastRenderedPageBreak/>
        <w:t xml:space="preserve">Магнетохимические эксперименты не выявили существенных обменных взаимодействий в твердых фазах </w:t>
      </w:r>
      <w:proofErr w:type="spellStart"/>
      <w:r w:rsidR="002F6118" w:rsidRPr="00F428B3">
        <w:rPr>
          <w:rFonts w:ascii="Times New Roman" w:hAnsi="Times New Roman"/>
          <w:sz w:val="26"/>
          <w:szCs w:val="26"/>
          <w:lang w:val="ru-RU"/>
        </w:rPr>
        <w:t>иминонитроксилов</w:t>
      </w:r>
      <w:proofErr w:type="spellEnd"/>
      <w:r w:rsidR="002F6118" w:rsidRPr="00F428B3">
        <w:rPr>
          <w:rFonts w:ascii="Times New Roman" w:hAnsi="Times New Roman"/>
          <w:sz w:val="26"/>
          <w:szCs w:val="26"/>
          <w:lang w:val="ru-RU"/>
        </w:rPr>
        <w:t>.</w:t>
      </w:r>
    </w:p>
    <w:p w:rsidR="00F428B3" w:rsidRPr="00F428B3" w:rsidRDefault="006A2235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19.</w:t>
      </w:r>
      <w:r w:rsidR="00910C09" w:rsidRPr="00FF06B2">
        <w:rPr>
          <w:rFonts w:ascii="Times New Roman" w:hAnsi="Times New Roman"/>
          <w:sz w:val="26"/>
          <w:szCs w:val="26"/>
        </w:rPr>
        <w:t xml:space="preserve"> Общий способ получения </w:t>
      </w:r>
      <w:r w:rsidR="00910C09" w:rsidRPr="00FF06B2">
        <w:rPr>
          <w:rFonts w:ascii="Times New Roman" w:hAnsi="Times New Roman"/>
          <w:i/>
          <w:sz w:val="26"/>
          <w:szCs w:val="26"/>
        </w:rPr>
        <w:t>трет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бутиларилнитроксилов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заключается в окислении </w:t>
      </w:r>
      <w:r w:rsidR="00910C09" w:rsidRPr="00FF06B2">
        <w:rPr>
          <w:rFonts w:ascii="Times New Roman" w:hAnsi="Times New Roman"/>
          <w:i/>
          <w:sz w:val="26"/>
          <w:szCs w:val="26"/>
        </w:rPr>
        <w:t>трет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бутилианилинов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фенилгидроксиламинов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. </w:t>
      </w:r>
      <w:r w:rsidR="00910C09" w:rsidRPr="00F428B3">
        <w:rPr>
          <w:rFonts w:ascii="Times New Roman" w:hAnsi="Times New Roman"/>
          <w:sz w:val="26"/>
          <w:szCs w:val="26"/>
          <w:lang w:val="ru-RU"/>
        </w:rPr>
        <w:t xml:space="preserve">Как правило, все начинается с реакции соответствующего ароматического металлоорганического соединения с </w:t>
      </w:r>
      <w:r w:rsidR="00910C09" w:rsidRPr="00F428B3">
        <w:rPr>
          <w:rFonts w:ascii="Times New Roman" w:hAnsi="Times New Roman"/>
          <w:i/>
          <w:sz w:val="26"/>
          <w:szCs w:val="26"/>
          <w:lang w:val="ru-RU"/>
        </w:rPr>
        <w:t>трет</w:t>
      </w:r>
      <w:r w:rsidR="00910C09" w:rsidRPr="00F428B3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="00910C09" w:rsidRPr="00F428B3">
        <w:rPr>
          <w:rFonts w:ascii="Times New Roman" w:hAnsi="Times New Roman"/>
          <w:sz w:val="26"/>
          <w:szCs w:val="26"/>
          <w:lang w:val="ru-RU"/>
        </w:rPr>
        <w:t>нитрозобутаном</w:t>
      </w:r>
      <w:proofErr w:type="spellEnd"/>
      <w:r w:rsidR="00910C09" w:rsidRPr="00F428B3">
        <w:rPr>
          <w:rFonts w:ascii="Times New Roman" w:hAnsi="Times New Roman"/>
          <w:sz w:val="26"/>
          <w:szCs w:val="26"/>
          <w:lang w:val="ru-RU"/>
        </w:rPr>
        <w:t xml:space="preserve">, в результате чего получается </w:t>
      </w:r>
      <w:r w:rsidR="00910C09" w:rsidRPr="00F428B3">
        <w:rPr>
          <w:rFonts w:ascii="Times New Roman" w:hAnsi="Times New Roman"/>
          <w:i/>
          <w:sz w:val="26"/>
          <w:szCs w:val="26"/>
          <w:lang w:val="ru-RU"/>
        </w:rPr>
        <w:t>трет</w:t>
      </w:r>
      <w:r w:rsidR="00910C09" w:rsidRPr="00F428B3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="00910C09" w:rsidRPr="00F428B3">
        <w:rPr>
          <w:rFonts w:ascii="Times New Roman" w:hAnsi="Times New Roman"/>
          <w:sz w:val="26"/>
          <w:szCs w:val="26"/>
          <w:lang w:val="ru-RU"/>
        </w:rPr>
        <w:t>бутиларилгидроксиламин</w:t>
      </w:r>
      <w:proofErr w:type="spellEnd"/>
      <w:r w:rsidR="00910C09" w:rsidRPr="00F428B3">
        <w:rPr>
          <w:rFonts w:ascii="Times New Roman" w:hAnsi="Times New Roman"/>
          <w:sz w:val="26"/>
          <w:szCs w:val="26"/>
          <w:lang w:val="ru-RU"/>
        </w:rPr>
        <w:t>, который окисляют в целевой радикальный продукт, в каждом случае подбирая наиболее подходящий окислитель.</w:t>
      </w:r>
    </w:p>
    <w:p w:rsidR="00F428B3" w:rsidRPr="00F428B3" w:rsidRDefault="006A2235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</w:t>
      </w:r>
      <w:r w:rsidR="006213C7" w:rsidRPr="00FF06B2">
        <w:rPr>
          <w:rFonts w:ascii="Times New Roman" w:hAnsi="Times New Roman"/>
          <w:sz w:val="26"/>
          <w:szCs w:val="26"/>
        </w:rPr>
        <w:t>20</w:t>
      </w:r>
      <w:r w:rsidRPr="00FF06B2">
        <w:rPr>
          <w:rFonts w:ascii="Times New Roman" w:hAnsi="Times New Roman"/>
          <w:sz w:val="26"/>
          <w:szCs w:val="26"/>
        </w:rPr>
        <w:t>.</w:t>
      </w:r>
      <w:r w:rsidR="00910C09" w:rsidRPr="00FF06B2">
        <w:rPr>
          <w:rFonts w:ascii="Times New Roman" w:hAnsi="Times New Roman"/>
          <w:sz w:val="26"/>
          <w:szCs w:val="26"/>
        </w:rPr>
        <w:t xml:space="preserve"> Перфторированные </w:t>
      </w:r>
      <w:r w:rsidR="00910C09" w:rsidRPr="00FF06B2">
        <w:rPr>
          <w:rFonts w:ascii="Times New Roman" w:hAnsi="Times New Roman"/>
          <w:i/>
          <w:sz w:val="26"/>
          <w:szCs w:val="26"/>
        </w:rPr>
        <w:t>трет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бутиларилнитроксилы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ранее практически не исследовались. Единственный известный на сегодня </w:t>
      </w:r>
      <w:r w:rsidR="00910C09" w:rsidRPr="00FF06B2">
        <w:rPr>
          <w:rFonts w:ascii="Times New Roman" w:hAnsi="Times New Roman"/>
          <w:i/>
          <w:sz w:val="26"/>
          <w:szCs w:val="26"/>
        </w:rPr>
        <w:t>трет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proofErr w:type="gramStart"/>
      <w:r w:rsidR="00910C09" w:rsidRPr="00FF06B2">
        <w:rPr>
          <w:rFonts w:ascii="Times New Roman" w:hAnsi="Times New Roman"/>
          <w:sz w:val="26"/>
          <w:szCs w:val="26"/>
        </w:rPr>
        <w:t>бутилперфторарилнитроксил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 ̶</w:t>
      </w:r>
      <w:proofErr w:type="gramEnd"/>
      <w:r w:rsidR="00910C09" w:rsidRPr="00FF06B2">
        <w:rPr>
          <w:rFonts w:ascii="Times New Roman" w:hAnsi="Times New Roman"/>
          <w:sz w:val="26"/>
          <w:szCs w:val="26"/>
        </w:rPr>
        <w:t xml:space="preserve">  </w:t>
      </w:r>
      <w:r w:rsidR="00910C09" w:rsidRPr="00FF06B2">
        <w:rPr>
          <w:rFonts w:ascii="Times New Roman" w:hAnsi="Times New Roman"/>
          <w:i/>
          <w:sz w:val="26"/>
          <w:szCs w:val="26"/>
        </w:rPr>
        <w:t>трет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бутилперфторфенилнитроксил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генерировался путем взаимодействия 2-метил-2-нитрозо-пропана с 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фенилмагний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бромидом и окисления полученного 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гидроксиламина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. Этот способ не позволяет получать </w:t>
      </w:r>
      <w:r w:rsidR="00910C09" w:rsidRPr="00FF06B2">
        <w:rPr>
          <w:rFonts w:ascii="Times New Roman" w:hAnsi="Times New Roman"/>
          <w:i/>
          <w:sz w:val="26"/>
          <w:szCs w:val="26"/>
        </w:rPr>
        <w:t>трет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бутилперфторфенилнитроксилы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содержащие 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чуствительные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к действию магнийорганических соединений заместители. Простым и удобным способом получения </w:t>
      </w:r>
      <w:r w:rsidR="00910C09" w:rsidRPr="00FF06B2">
        <w:rPr>
          <w:rFonts w:ascii="Times New Roman" w:hAnsi="Times New Roman"/>
          <w:i/>
          <w:sz w:val="26"/>
          <w:szCs w:val="26"/>
        </w:rPr>
        <w:t>трет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бутилперфторфенилнитроксилов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должно быть нуклеофильное замещение атома фтора в 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электрондефицитных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перфтораренах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действием </w:t>
      </w:r>
      <w:r w:rsidR="00910C09" w:rsidRPr="00FF06B2">
        <w:rPr>
          <w:rFonts w:ascii="Times New Roman" w:hAnsi="Times New Roman"/>
          <w:i/>
          <w:sz w:val="26"/>
          <w:szCs w:val="26"/>
        </w:rPr>
        <w:t>трет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бутиламина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и последующее окисление полученного </w:t>
      </w:r>
      <w:r w:rsidR="00910C09" w:rsidRPr="00FF06B2">
        <w:rPr>
          <w:rFonts w:ascii="Times New Roman" w:hAnsi="Times New Roman"/>
          <w:i/>
          <w:sz w:val="26"/>
          <w:szCs w:val="26"/>
        </w:rPr>
        <w:t>трет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бутилариламина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</w:t>
      </w:r>
      <w:r w:rsidR="00910C09" w:rsidRPr="00FF06B2">
        <w:rPr>
          <w:rFonts w:ascii="Times New Roman" w:hAnsi="Times New Roman"/>
          <w:i/>
          <w:sz w:val="26"/>
          <w:szCs w:val="26"/>
        </w:rPr>
        <w:t>мета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хлорпербензойной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кислотой. Хотя в литературе известны несколько примеров замещения атома фтора в 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перфтораренах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действием </w:t>
      </w:r>
      <w:r w:rsidR="00910C09" w:rsidRPr="00FF06B2">
        <w:rPr>
          <w:rFonts w:ascii="Times New Roman" w:hAnsi="Times New Roman"/>
          <w:i/>
          <w:sz w:val="26"/>
          <w:szCs w:val="26"/>
        </w:rPr>
        <w:t>трет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бутиламина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, полученные таким образом </w:t>
      </w:r>
      <w:r w:rsidR="00910C09" w:rsidRPr="00FF06B2">
        <w:rPr>
          <w:rFonts w:ascii="Times New Roman" w:hAnsi="Times New Roman"/>
          <w:i/>
          <w:sz w:val="26"/>
          <w:szCs w:val="26"/>
        </w:rPr>
        <w:t>трет</w:t>
      </w:r>
      <w:r w:rsidR="00910C09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910C09" w:rsidRPr="00FF06B2">
        <w:rPr>
          <w:rFonts w:ascii="Times New Roman" w:hAnsi="Times New Roman"/>
          <w:sz w:val="26"/>
          <w:szCs w:val="26"/>
        </w:rPr>
        <w:t>бутилперфторариламины</w:t>
      </w:r>
      <w:proofErr w:type="spellEnd"/>
      <w:r w:rsidR="00910C09" w:rsidRPr="00FF06B2">
        <w:rPr>
          <w:rFonts w:ascii="Times New Roman" w:hAnsi="Times New Roman"/>
          <w:sz w:val="26"/>
          <w:szCs w:val="26"/>
        </w:rPr>
        <w:t xml:space="preserve"> для получения радикалов не использовались. </w:t>
      </w:r>
      <w:r w:rsidR="00910C09" w:rsidRPr="00F428B3">
        <w:rPr>
          <w:rFonts w:ascii="Times New Roman" w:hAnsi="Times New Roman"/>
          <w:sz w:val="26"/>
          <w:szCs w:val="26"/>
          <w:lang w:val="ru-RU"/>
        </w:rPr>
        <w:t xml:space="preserve">В настоящей работе мы исследовали применимость </w:t>
      </w:r>
      <w:r w:rsidR="006213C7" w:rsidRPr="00F428B3">
        <w:rPr>
          <w:rFonts w:ascii="Times New Roman" w:hAnsi="Times New Roman"/>
          <w:sz w:val="26"/>
          <w:szCs w:val="26"/>
          <w:lang w:val="ru-RU"/>
        </w:rPr>
        <w:t>подхода,</w:t>
      </w:r>
      <w:r w:rsidR="00910C09" w:rsidRPr="00F428B3">
        <w:rPr>
          <w:rFonts w:ascii="Times New Roman" w:hAnsi="Times New Roman"/>
          <w:sz w:val="26"/>
          <w:szCs w:val="26"/>
          <w:lang w:val="ru-RU"/>
        </w:rPr>
        <w:t xml:space="preserve"> основанного на </w:t>
      </w:r>
      <w:proofErr w:type="spellStart"/>
      <w:r w:rsidR="00910C09" w:rsidRPr="00F428B3">
        <w:rPr>
          <w:rFonts w:ascii="Times New Roman" w:hAnsi="Times New Roman"/>
          <w:sz w:val="26"/>
          <w:szCs w:val="26"/>
          <w:lang w:val="ru-RU"/>
        </w:rPr>
        <w:t>аминодефторировании</w:t>
      </w:r>
      <w:proofErr w:type="spellEnd"/>
      <w:r w:rsidR="00910C09" w:rsidRPr="00F428B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10C09" w:rsidRPr="00F428B3">
        <w:rPr>
          <w:rFonts w:ascii="Times New Roman" w:hAnsi="Times New Roman"/>
          <w:sz w:val="26"/>
          <w:szCs w:val="26"/>
          <w:lang w:val="ru-RU"/>
        </w:rPr>
        <w:t>перфтораренов</w:t>
      </w:r>
      <w:proofErr w:type="spellEnd"/>
      <w:r w:rsidR="00910C09" w:rsidRPr="00F428B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910C09" w:rsidRPr="00F428B3">
        <w:rPr>
          <w:rFonts w:ascii="Times New Roman" w:hAnsi="Times New Roman"/>
          <w:sz w:val="26"/>
          <w:szCs w:val="26"/>
          <w:lang w:val="ru-RU"/>
        </w:rPr>
        <w:t>действием</w:t>
      </w:r>
      <w:proofErr w:type="gramEnd"/>
      <w:r w:rsidR="00910C09" w:rsidRPr="00F428B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10C09" w:rsidRPr="00F428B3">
        <w:rPr>
          <w:rFonts w:ascii="Times New Roman" w:hAnsi="Times New Roman"/>
          <w:i/>
          <w:sz w:val="26"/>
          <w:szCs w:val="26"/>
          <w:lang w:val="ru-RU"/>
        </w:rPr>
        <w:t>трет</w:t>
      </w:r>
      <w:r w:rsidR="00910C09" w:rsidRPr="00F428B3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="00910C09" w:rsidRPr="00F428B3">
        <w:rPr>
          <w:rFonts w:ascii="Times New Roman" w:hAnsi="Times New Roman"/>
          <w:sz w:val="26"/>
          <w:szCs w:val="26"/>
          <w:lang w:val="ru-RU"/>
        </w:rPr>
        <w:t>бутиламина</w:t>
      </w:r>
      <w:proofErr w:type="spellEnd"/>
      <w:r w:rsidR="00910C09" w:rsidRPr="00F428B3">
        <w:rPr>
          <w:rFonts w:ascii="Times New Roman" w:hAnsi="Times New Roman"/>
          <w:sz w:val="26"/>
          <w:szCs w:val="26"/>
          <w:lang w:val="ru-RU"/>
        </w:rPr>
        <w:t xml:space="preserve"> и последующем окислении полученных </w:t>
      </w:r>
      <w:r w:rsidR="00910C09" w:rsidRPr="00F428B3">
        <w:rPr>
          <w:rFonts w:ascii="Times New Roman" w:hAnsi="Times New Roman"/>
          <w:i/>
          <w:sz w:val="26"/>
          <w:szCs w:val="26"/>
          <w:lang w:val="ru-RU"/>
        </w:rPr>
        <w:t>трет</w:t>
      </w:r>
      <w:r w:rsidR="00910C09" w:rsidRPr="00F428B3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="00910C09" w:rsidRPr="00F428B3">
        <w:rPr>
          <w:rFonts w:ascii="Times New Roman" w:hAnsi="Times New Roman"/>
          <w:sz w:val="26"/>
          <w:szCs w:val="26"/>
          <w:lang w:val="ru-RU"/>
        </w:rPr>
        <w:t>бутилариламинов</w:t>
      </w:r>
      <w:proofErr w:type="spellEnd"/>
      <w:r w:rsidR="006213C7" w:rsidRPr="00F428B3">
        <w:rPr>
          <w:rFonts w:ascii="Times New Roman" w:hAnsi="Times New Roman"/>
          <w:sz w:val="26"/>
          <w:szCs w:val="26"/>
          <w:lang w:val="ru-RU"/>
        </w:rPr>
        <w:t>,</w:t>
      </w:r>
      <w:r w:rsidR="00910C09" w:rsidRPr="00F428B3">
        <w:rPr>
          <w:rFonts w:ascii="Times New Roman" w:hAnsi="Times New Roman"/>
          <w:sz w:val="26"/>
          <w:szCs w:val="26"/>
          <w:lang w:val="ru-RU"/>
        </w:rPr>
        <w:t xml:space="preserve"> для получения перфторированных </w:t>
      </w:r>
      <w:r w:rsidR="00910C09" w:rsidRPr="00F428B3">
        <w:rPr>
          <w:rFonts w:ascii="Times New Roman" w:hAnsi="Times New Roman"/>
          <w:i/>
          <w:sz w:val="26"/>
          <w:szCs w:val="26"/>
          <w:lang w:val="ru-RU"/>
        </w:rPr>
        <w:t>трет</w:t>
      </w:r>
      <w:r w:rsidR="00910C09" w:rsidRPr="00F428B3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="00910C09" w:rsidRPr="00F428B3">
        <w:rPr>
          <w:rFonts w:ascii="Times New Roman" w:hAnsi="Times New Roman"/>
          <w:sz w:val="26"/>
          <w:szCs w:val="26"/>
          <w:lang w:val="ru-RU"/>
        </w:rPr>
        <w:t>бутиларилнитроксилов</w:t>
      </w:r>
      <w:proofErr w:type="spellEnd"/>
      <w:r w:rsidR="00910C09" w:rsidRPr="00F428B3">
        <w:rPr>
          <w:rFonts w:ascii="Times New Roman" w:hAnsi="Times New Roman"/>
          <w:sz w:val="26"/>
          <w:szCs w:val="26"/>
          <w:lang w:val="ru-RU"/>
        </w:rPr>
        <w:t>.</w:t>
      </w:r>
    </w:p>
    <w:p w:rsidR="00F428B3" w:rsidRPr="00F428B3" w:rsidRDefault="006A2235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</w:t>
      </w:r>
      <w:r w:rsidR="006213C7" w:rsidRPr="00FF06B2">
        <w:rPr>
          <w:rFonts w:ascii="Times New Roman" w:hAnsi="Times New Roman"/>
          <w:sz w:val="26"/>
          <w:szCs w:val="26"/>
        </w:rPr>
        <w:t>21</w:t>
      </w:r>
      <w:r w:rsidRPr="00FF06B2">
        <w:rPr>
          <w:rFonts w:ascii="Times New Roman" w:hAnsi="Times New Roman"/>
          <w:sz w:val="26"/>
          <w:szCs w:val="26"/>
        </w:rPr>
        <w:t>.</w:t>
      </w:r>
      <w:r w:rsidR="006213C7" w:rsidRPr="00FF06B2">
        <w:rPr>
          <w:rFonts w:ascii="Times New Roman" w:hAnsi="Times New Roman"/>
          <w:sz w:val="26"/>
          <w:szCs w:val="26"/>
        </w:rPr>
        <w:t xml:space="preserve"> В качестве субстратов были 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использованны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октафтортолуол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пентафторбензонитрил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. Показано, что при их взаимодействии с избытком </w:t>
      </w:r>
      <w:r w:rsidR="006213C7" w:rsidRPr="00FF06B2">
        <w:rPr>
          <w:rFonts w:ascii="Times New Roman" w:hAnsi="Times New Roman"/>
          <w:i/>
          <w:sz w:val="26"/>
          <w:szCs w:val="26"/>
        </w:rPr>
        <w:t>трет</w:t>
      </w:r>
      <w:r w:rsidR="006213C7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бутиламина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 в хлороформе образуются соответствующие перфторированные </w:t>
      </w:r>
      <w:r w:rsidR="006213C7" w:rsidRPr="00FF06B2">
        <w:rPr>
          <w:rFonts w:ascii="Times New Roman" w:hAnsi="Times New Roman"/>
          <w:i/>
          <w:sz w:val="26"/>
          <w:szCs w:val="26"/>
        </w:rPr>
        <w:t>трет</w:t>
      </w:r>
      <w:r w:rsidR="006213C7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бутилариламины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 с количественным выходом. Окисление полученных </w:t>
      </w:r>
      <w:r w:rsidR="006213C7" w:rsidRPr="00FF06B2">
        <w:rPr>
          <w:rFonts w:ascii="Times New Roman" w:hAnsi="Times New Roman"/>
          <w:i/>
          <w:sz w:val="26"/>
          <w:szCs w:val="26"/>
        </w:rPr>
        <w:t>трет</w:t>
      </w:r>
      <w:r w:rsidR="006213C7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бутилариламинов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 </w:t>
      </w:r>
      <w:r w:rsidR="006213C7" w:rsidRPr="00FF06B2">
        <w:rPr>
          <w:rFonts w:ascii="Times New Roman" w:hAnsi="Times New Roman"/>
          <w:i/>
          <w:sz w:val="26"/>
          <w:szCs w:val="26"/>
        </w:rPr>
        <w:t>мета</w:t>
      </w:r>
      <w:r w:rsidR="006213C7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хлорпербензойной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 кислотой приводит к соответствующим </w:t>
      </w:r>
      <w:r w:rsidR="006213C7" w:rsidRPr="00FF06B2">
        <w:rPr>
          <w:rFonts w:ascii="Times New Roman" w:hAnsi="Times New Roman"/>
          <w:i/>
          <w:sz w:val="26"/>
          <w:szCs w:val="26"/>
        </w:rPr>
        <w:t>трет</w:t>
      </w:r>
      <w:r w:rsidR="006213C7" w:rsidRPr="00FF06B2">
        <w:rPr>
          <w:rFonts w:ascii="Times New Roman" w:hAnsi="Times New Roman"/>
          <w:sz w:val="26"/>
          <w:szCs w:val="26"/>
        </w:rPr>
        <w:t>-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бутиларилнитроксилам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 с выходами более 90%. </w:t>
      </w:r>
      <w:r w:rsidR="006213C7" w:rsidRPr="00F428B3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="006213C7" w:rsidRPr="00F428B3">
        <w:rPr>
          <w:rFonts w:ascii="Times New Roman" w:hAnsi="Times New Roman"/>
          <w:sz w:val="26"/>
          <w:szCs w:val="26"/>
          <w:lang w:val="ru-RU"/>
        </w:rPr>
        <w:t>нитроксила</w:t>
      </w:r>
      <w:proofErr w:type="spellEnd"/>
      <w:r w:rsidR="006213C7" w:rsidRPr="00F428B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213C7" w:rsidRPr="00F428B3">
        <w:rPr>
          <w:rFonts w:ascii="Times New Roman" w:hAnsi="Times New Roman"/>
          <w:b/>
          <w:sz w:val="26"/>
          <w:szCs w:val="26"/>
          <w:lang w:val="ru-RU"/>
        </w:rPr>
        <w:t>13а</w:t>
      </w:r>
      <w:r w:rsidR="006213C7" w:rsidRPr="00F428B3">
        <w:rPr>
          <w:rFonts w:ascii="Times New Roman" w:hAnsi="Times New Roman"/>
          <w:sz w:val="26"/>
          <w:szCs w:val="26"/>
          <w:lang w:val="ru-RU"/>
        </w:rPr>
        <w:t xml:space="preserve"> удалось </w:t>
      </w:r>
      <w:r w:rsidR="006213C7" w:rsidRPr="00F428B3">
        <w:rPr>
          <w:rFonts w:ascii="Times New Roman" w:hAnsi="Times New Roman"/>
          <w:sz w:val="26"/>
          <w:szCs w:val="26"/>
          <w:lang w:val="ru-RU"/>
        </w:rPr>
        <w:lastRenderedPageBreak/>
        <w:t>вырастить монокристаллы и определить его молекулярную и кристаллическую структуру с помощью рентгеноструктурного анализа.</w:t>
      </w:r>
    </w:p>
    <w:p w:rsidR="00F428B3" w:rsidRPr="00F428B3" w:rsidRDefault="006A2235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</w:t>
      </w:r>
      <w:r w:rsidR="006213C7" w:rsidRPr="00FF06B2">
        <w:rPr>
          <w:rFonts w:ascii="Times New Roman" w:hAnsi="Times New Roman"/>
          <w:sz w:val="26"/>
          <w:szCs w:val="26"/>
        </w:rPr>
        <w:t>22</w:t>
      </w:r>
      <w:r w:rsidRPr="00FF06B2">
        <w:rPr>
          <w:rFonts w:ascii="Times New Roman" w:hAnsi="Times New Roman"/>
          <w:sz w:val="26"/>
          <w:szCs w:val="26"/>
        </w:rPr>
        <w:t>.</w:t>
      </w:r>
      <w:r w:rsidR="006213C7" w:rsidRPr="00FF06B2">
        <w:rPr>
          <w:rFonts w:ascii="Times New Roman" w:hAnsi="Times New Roman"/>
          <w:sz w:val="26"/>
          <w:szCs w:val="26"/>
        </w:rPr>
        <w:t xml:space="preserve"> Парамагнитная природа обоих 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нитроксилов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 </w:t>
      </w:r>
      <w:r w:rsidR="006213C7" w:rsidRPr="00FF06B2">
        <w:rPr>
          <w:rFonts w:ascii="Times New Roman" w:hAnsi="Times New Roman"/>
          <w:b/>
          <w:sz w:val="26"/>
          <w:szCs w:val="26"/>
        </w:rPr>
        <w:t>13а и 13b</w:t>
      </w:r>
      <w:r w:rsidR="006213C7" w:rsidRPr="00FF06B2">
        <w:rPr>
          <w:rFonts w:ascii="Times New Roman" w:hAnsi="Times New Roman"/>
          <w:sz w:val="26"/>
          <w:szCs w:val="26"/>
        </w:rPr>
        <w:t xml:space="preserve"> также подтверждена данными спектроскопии-ЭПР. В обоих спектрах наблюдается триплет</w:t>
      </w:r>
      <w:r w:rsidR="00740658" w:rsidRPr="00FF06B2">
        <w:rPr>
          <w:rFonts w:ascii="Times New Roman" w:hAnsi="Times New Roman"/>
          <w:sz w:val="26"/>
          <w:szCs w:val="26"/>
        </w:rPr>
        <w:t>,</w:t>
      </w:r>
      <w:r w:rsidR="006213C7" w:rsidRPr="00FF06B2">
        <w:rPr>
          <w:rFonts w:ascii="Times New Roman" w:hAnsi="Times New Roman"/>
          <w:sz w:val="26"/>
          <w:szCs w:val="26"/>
        </w:rPr>
        <w:t xml:space="preserve"> обусловленный сверхтонким расщеплением неспаренного электрона на атоме азота. </w:t>
      </w:r>
      <w:r w:rsidR="006213C7" w:rsidRPr="00F428B3">
        <w:rPr>
          <w:rFonts w:ascii="Times New Roman" w:hAnsi="Times New Roman"/>
          <w:sz w:val="26"/>
          <w:szCs w:val="26"/>
          <w:lang w:val="ru-RU"/>
        </w:rPr>
        <w:t xml:space="preserve">Для производного </w:t>
      </w:r>
      <w:proofErr w:type="spellStart"/>
      <w:r w:rsidR="006213C7" w:rsidRPr="00F428B3">
        <w:rPr>
          <w:rFonts w:ascii="Times New Roman" w:hAnsi="Times New Roman"/>
          <w:sz w:val="26"/>
          <w:szCs w:val="26"/>
          <w:lang w:val="ru-RU"/>
        </w:rPr>
        <w:t>октафтортолуола</w:t>
      </w:r>
      <w:proofErr w:type="spellEnd"/>
      <w:r w:rsidR="006213C7" w:rsidRPr="00F428B3">
        <w:rPr>
          <w:rFonts w:ascii="Times New Roman" w:hAnsi="Times New Roman"/>
          <w:sz w:val="26"/>
          <w:szCs w:val="26"/>
          <w:lang w:val="ru-RU"/>
        </w:rPr>
        <w:t xml:space="preserve"> удалось получить спектр высокого разрешения, который хорошо симулируется с учетом констант СТВ атомов фтора и протонов </w:t>
      </w:r>
      <w:r w:rsidR="006213C7" w:rsidRPr="00F428B3">
        <w:rPr>
          <w:rFonts w:ascii="Times New Roman" w:hAnsi="Times New Roman"/>
          <w:i/>
          <w:sz w:val="26"/>
          <w:szCs w:val="26"/>
          <w:lang w:val="ru-RU"/>
        </w:rPr>
        <w:t>трет</w:t>
      </w:r>
      <w:r w:rsidR="006213C7" w:rsidRPr="00F428B3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="006213C7" w:rsidRPr="00F428B3">
        <w:rPr>
          <w:rFonts w:ascii="Times New Roman" w:hAnsi="Times New Roman"/>
          <w:sz w:val="26"/>
          <w:szCs w:val="26"/>
          <w:lang w:val="ru-RU"/>
        </w:rPr>
        <w:t>булильной</w:t>
      </w:r>
      <w:proofErr w:type="spellEnd"/>
      <w:r w:rsidR="006213C7" w:rsidRPr="00F428B3">
        <w:rPr>
          <w:rFonts w:ascii="Times New Roman" w:hAnsi="Times New Roman"/>
          <w:sz w:val="26"/>
          <w:szCs w:val="26"/>
          <w:lang w:val="ru-RU"/>
        </w:rPr>
        <w:t xml:space="preserve"> группы.</w:t>
      </w:r>
    </w:p>
    <w:p w:rsidR="00F428B3" w:rsidRPr="00F428B3" w:rsidRDefault="006A2235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</w:t>
      </w:r>
      <w:r w:rsidR="006213C7" w:rsidRPr="00FF06B2">
        <w:rPr>
          <w:rFonts w:ascii="Times New Roman" w:hAnsi="Times New Roman"/>
          <w:sz w:val="26"/>
          <w:szCs w:val="26"/>
        </w:rPr>
        <w:t>23</w:t>
      </w:r>
      <w:r w:rsidRPr="00FF06B2">
        <w:rPr>
          <w:rFonts w:ascii="Times New Roman" w:hAnsi="Times New Roman"/>
          <w:sz w:val="26"/>
          <w:szCs w:val="26"/>
        </w:rPr>
        <w:t>.</w:t>
      </w:r>
      <w:r w:rsidR="006213C7" w:rsidRPr="00FF06B2">
        <w:rPr>
          <w:rFonts w:ascii="Times New Roman" w:hAnsi="Times New Roman"/>
          <w:sz w:val="26"/>
          <w:szCs w:val="26"/>
        </w:rPr>
        <w:t xml:space="preserve"> Полученные радикалы были введены в реакцию 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комплексообразования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гексафторацетилацетонатом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 меди (II), при этом образовывались устойчивые </w:t>
      </w:r>
      <w:proofErr w:type="spellStart"/>
      <w:r w:rsidR="006213C7" w:rsidRPr="00FF06B2">
        <w:rPr>
          <w:rFonts w:ascii="Times New Roman" w:hAnsi="Times New Roman"/>
          <w:sz w:val="26"/>
          <w:szCs w:val="26"/>
        </w:rPr>
        <w:t>гетероспиновые</w:t>
      </w:r>
      <w:proofErr w:type="spellEnd"/>
      <w:r w:rsidR="006213C7" w:rsidRPr="00FF06B2">
        <w:rPr>
          <w:rFonts w:ascii="Times New Roman" w:hAnsi="Times New Roman"/>
          <w:sz w:val="26"/>
          <w:szCs w:val="26"/>
        </w:rPr>
        <w:t xml:space="preserve"> комплексы с выходом 30% в обоих случаях. Оба комплекса возгоняются без признаков разложения. Молекулярная и кристаллическая структура обоих комплексов установлена с помощью рентгеноструктурного анализа. </w:t>
      </w:r>
      <w:r w:rsidR="00362FB0" w:rsidRPr="00FF06B2">
        <w:rPr>
          <w:rFonts w:ascii="Times New Roman" w:hAnsi="Times New Roman"/>
          <w:sz w:val="26"/>
          <w:szCs w:val="26"/>
        </w:rPr>
        <w:t>Длинна связи ONO–</w:t>
      </w:r>
      <w:proofErr w:type="spellStart"/>
      <w:r w:rsidR="00362FB0" w:rsidRPr="00FF06B2">
        <w:rPr>
          <w:rFonts w:ascii="Times New Roman" w:hAnsi="Times New Roman"/>
          <w:sz w:val="26"/>
          <w:szCs w:val="26"/>
        </w:rPr>
        <w:t>Cu</w:t>
      </w:r>
      <w:proofErr w:type="spellEnd"/>
      <w:r w:rsidR="00362FB0" w:rsidRPr="00FF06B2">
        <w:rPr>
          <w:rFonts w:ascii="Times New Roman" w:hAnsi="Times New Roman"/>
          <w:sz w:val="26"/>
          <w:szCs w:val="26"/>
        </w:rPr>
        <w:t xml:space="preserve"> составляет 2.41 Å для комплекса </w:t>
      </w:r>
      <w:r w:rsidR="00362FB0" w:rsidRPr="00FF06B2">
        <w:rPr>
          <w:rFonts w:ascii="Times New Roman" w:hAnsi="Times New Roman"/>
          <w:b/>
          <w:sz w:val="26"/>
          <w:szCs w:val="26"/>
        </w:rPr>
        <w:t>14а</w:t>
      </w:r>
      <w:r w:rsidR="00362FB0" w:rsidRPr="00FF06B2">
        <w:rPr>
          <w:rFonts w:ascii="Times New Roman" w:hAnsi="Times New Roman"/>
          <w:sz w:val="26"/>
          <w:szCs w:val="26"/>
        </w:rPr>
        <w:t xml:space="preserve">, 2.45 Å для комплекса </w:t>
      </w:r>
      <w:r w:rsidR="00362FB0" w:rsidRPr="00FF06B2">
        <w:rPr>
          <w:rFonts w:ascii="Times New Roman" w:hAnsi="Times New Roman"/>
          <w:b/>
          <w:sz w:val="26"/>
          <w:szCs w:val="26"/>
        </w:rPr>
        <w:t>14b</w:t>
      </w:r>
      <w:r w:rsidR="00362FB0" w:rsidRPr="00FF06B2">
        <w:rPr>
          <w:rFonts w:ascii="Times New Roman" w:hAnsi="Times New Roman"/>
          <w:sz w:val="26"/>
          <w:szCs w:val="26"/>
        </w:rPr>
        <w:t xml:space="preserve">. </w:t>
      </w:r>
      <w:r w:rsidR="006213C7" w:rsidRPr="00F428B3">
        <w:rPr>
          <w:rFonts w:ascii="Times New Roman" w:hAnsi="Times New Roman"/>
          <w:sz w:val="26"/>
          <w:szCs w:val="26"/>
          <w:lang w:val="ru-RU"/>
        </w:rPr>
        <w:t xml:space="preserve">В обоих комплексах атомы кислорода </w:t>
      </w:r>
      <w:r w:rsidR="006213C7" w:rsidRPr="00F428B3">
        <w:rPr>
          <w:rFonts w:ascii="Times New Roman" w:hAnsi="Times New Roman"/>
          <w:i/>
          <w:sz w:val="26"/>
          <w:szCs w:val="26"/>
          <w:lang w:val="ru-RU"/>
        </w:rPr>
        <w:t>трет</w:t>
      </w:r>
      <w:r w:rsidR="006213C7" w:rsidRPr="00F428B3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="006213C7" w:rsidRPr="00F428B3">
        <w:rPr>
          <w:rFonts w:ascii="Times New Roman" w:hAnsi="Times New Roman"/>
          <w:sz w:val="26"/>
          <w:szCs w:val="26"/>
          <w:lang w:val="ru-RU"/>
        </w:rPr>
        <w:t>бутиларилнитроксила</w:t>
      </w:r>
      <w:proofErr w:type="spellEnd"/>
      <w:r w:rsidR="006213C7" w:rsidRPr="00F428B3">
        <w:rPr>
          <w:rFonts w:ascii="Times New Roman" w:hAnsi="Times New Roman"/>
          <w:sz w:val="26"/>
          <w:szCs w:val="26"/>
          <w:lang w:val="ru-RU"/>
        </w:rPr>
        <w:t xml:space="preserve"> аксиально координированы с атомом меди.</w:t>
      </w:r>
    </w:p>
    <w:p w:rsidR="00F428B3" w:rsidRDefault="006213C7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24.</w:t>
      </w:r>
      <w:r w:rsidR="006E5E4C" w:rsidRPr="00FF06B2">
        <w:rPr>
          <w:rFonts w:ascii="Times New Roman" w:hAnsi="Times New Roman"/>
          <w:sz w:val="26"/>
          <w:szCs w:val="26"/>
        </w:rPr>
        <w:t xml:space="preserve"> Такая координация благоприятствует </w:t>
      </w:r>
      <w:proofErr w:type="spellStart"/>
      <w:r w:rsidR="006E5E4C" w:rsidRPr="00FF06B2">
        <w:rPr>
          <w:rFonts w:ascii="Times New Roman" w:hAnsi="Times New Roman"/>
          <w:sz w:val="26"/>
          <w:szCs w:val="26"/>
        </w:rPr>
        <w:t>ферромангитному</w:t>
      </w:r>
      <w:proofErr w:type="spellEnd"/>
      <w:r w:rsidR="006E5E4C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5E4C" w:rsidRPr="00FF06B2">
        <w:rPr>
          <w:rFonts w:ascii="Times New Roman" w:hAnsi="Times New Roman"/>
          <w:sz w:val="26"/>
          <w:szCs w:val="26"/>
        </w:rPr>
        <w:t>внутремолекулярному</w:t>
      </w:r>
      <w:proofErr w:type="spellEnd"/>
      <w:r w:rsidR="006E5E4C" w:rsidRPr="00FF06B2">
        <w:rPr>
          <w:rFonts w:ascii="Times New Roman" w:hAnsi="Times New Roman"/>
          <w:sz w:val="26"/>
          <w:szCs w:val="26"/>
        </w:rPr>
        <w:t xml:space="preserve"> обмену между парамагнитными центрами, что подтверждается магнитными измерениями. Параметр обменного взаимодействия составляет 53 см</w:t>
      </w:r>
      <w:r w:rsidR="006E5E4C" w:rsidRPr="00FF06B2">
        <w:rPr>
          <w:rFonts w:ascii="Times New Roman" w:hAnsi="Times New Roman"/>
          <w:sz w:val="26"/>
          <w:szCs w:val="26"/>
          <w:vertAlign w:val="superscript"/>
        </w:rPr>
        <w:t>-1</w:t>
      </w:r>
      <w:r w:rsidR="006E5E4C" w:rsidRPr="00FF06B2">
        <w:rPr>
          <w:rFonts w:ascii="Times New Roman" w:hAnsi="Times New Roman"/>
          <w:sz w:val="26"/>
          <w:szCs w:val="26"/>
        </w:rPr>
        <w:t xml:space="preserve"> для комплекса с радикалом </w:t>
      </w:r>
      <w:r w:rsidR="00740658" w:rsidRPr="00FF06B2">
        <w:rPr>
          <w:rFonts w:ascii="Times New Roman" w:hAnsi="Times New Roman"/>
          <w:sz w:val="26"/>
          <w:szCs w:val="26"/>
        </w:rPr>
        <w:t>производным</w:t>
      </w:r>
      <w:r w:rsidR="006E5E4C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5E4C" w:rsidRPr="00FF06B2">
        <w:rPr>
          <w:rFonts w:ascii="Times New Roman" w:hAnsi="Times New Roman"/>
          <w:sz w:val="26"/>
          <w:szCs w:val="26"/>
        </w:rPr>
        <w:t>октафтортолуола</w:t>
      </w:r>
      <w:proofErr w:type="spellEnd"/>
      <w:r w:rsidR="00740658" w:rsidRPr="00FF06B2">
        <w:rPr>
          <w:rFonts w:ascii="Times New Roman" w:hAnsi="Times New Roman"/>
          <w:sz w:val="26"/>
          <w:szCs w:val="26"/>
        </w:rPr>
        <w:t xml:space="preserve"> </w:t>
      </w:r>
      <w:r w:rsidR="00740658" w:rsidRPr="00FF06B2">
        <w:rPr>
          <w:rFonts w:ascii="Times New Roman" w:hAnsi="Times New Roman"/>
          <w:b/>
          <w:sz w:val="26"/>
          <w:szCs w:val="26"/>
        </w:rPr>
        <w:t>14а</w:t>
      </w:r>
      <w:r w:rsidR="006E5E4C" w:rsidRPr="00FF06B2">
        <w:rPr>
          <w:rFonts w:ascii="Times New Roman" w:hAnsi="Times New Roman"/>
          <w:sz w:val="26"/>
          <w:szCs w:val="26"/>
        </w:rPr>
        <w:t xml:space="preserve"> и 27 см</w:t>
      </w:r>
      <w:r w:rsidR="006E5E4C" w:rsidRPr="00FF06B2">
        <w:rPr>
          <w:rFonts w:ascii="Times New Roman" w:hAnsi="Times New Roman"/>
          <w:sz w:val="26"/>
          <w:szCs w:val="26"/>
          <w:vertAlign w:val="superscript"/>
        </w:rPr>
        <w:t>-1</w:t>
      </w:r>
      <w:r w:rsidR="006E5E4C" w:rsidRPr="00FF06B2">
        <w:rPr>
          <w:rFonts w:ascii="Times New Roman" w:hAnsi="Times New Roman"/>
          <w:sz w:val="26"/>
          <w:szCs w:val="26"/>
        </w:rPr>
        <w:t xml:space="preserve"> для комплекса с производн</w:t>
      </w:r>
      <w:r w:rsidR="00740658" w:rsidRPr="00FF06B2">
        <w:rPr>
          <w:rFonts w:ascii="Times New Roman" w:hAnsi="Times New Roman"/>
          <w:sz w:val="26"/>
          <w:szCs w:val="26"/>
        </w:rPr>
        <w:t xml:space="preserve">ым </w:t>
      </w:r>
      <w:proofErr w:type="spellStart"/>
      <w:r w:rsidR="006E5E4C" w:rsidRPr="00FF06B2">
        <w:rPr>
          <w:rFonts w:ascii="Times New Roman" w:hAnsi="Times New Roman"/>
          <w:sz w:val="26"/>
          <w:szCs w:val="26"/>
        </w:rPr>
        <w:t>перфторбензонитрила</w:t>
      </w:r>
      <w:proofErr w:type="spellEnd"/>
      <w:r w:rsidR="00740658" w:rsidRPr="00FF06B2">
        <w:rPr>
          <w:rFonts w:ascii="Times New Roman" w:hAnsi="Times New Roman"/>
          <w:sz w:val="26"/>
          <w:szCs w:val="26"/>
        </w:rPr>
        <w:t xml:space="preserve"> </w:t>
      </w:r>
      <w:r w:rsidR="00740658" w:rsidRPr="00FF06B2">
        <w:rPr>
          <w:rFonts w:ascii="Times New Roman" w:hAnsi="Times New Roman"/>
          <w:b/>
          <w:sz w:val="26"/>
          <w:szCs w:val="26"/>
        </w:rPr>
        <w:t>14b</w:t>
      </w:r>
      <w:r w:rsidR="006E5E4C" w:rsidRPr="00FF06B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6E5E4C" w:rsidRPr="00FF06B2">
        <w:rPr>
          <w:rFonts w:ascii="Times New Roman" w:hAnsi="Times New Roman"/>
          <w:sz w:val="26"/>
          <w:szCs w:val="26"/>
        </w:rPr>
        <w:t>Магнитные</w:t>
      </w:r>
      <w:proofErr w:type="spellEnd"/>
      <w:r w:rsidR="006E5E4C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5E4C" w:rsidRPr="00FF06B2">
        <w:rPr>
          <w:rFonts w:ascii="Times New Roman" w:hAnsi="Times New Roman"/>
          <w:sz w:val="26"/>
          <w:szCs w:val="26"/>
        </w:rPr>
        <w:t>переходы</w:t>
      </w:r>
      <w:proofErr w:type="spellEnd"/>
      <w:r w:rsidR="006E5E4C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5E4C" w:rsidRPr="00FF06B2">
        <w:rPr>
          <w:rFonts w:ascii="Times New Roman" w:hAnsi="Times New Roman"/>
          <w:sz w:val="26"/>
          <w:szCs w:val="26"/>
        </w:rPr>
        <w:t>не</w:t>
      </w:r>
      <w:proofErr w:type="spellEnd"/>
      <w:r w:rsidR="006E5E4C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5E4C" w:rsidRPr="00FF06B2">
        <w:rPr>
          <w:rFonts w:ascii="Times New Roman" w:hAnsi="Times New Roman"/>
          <w:sz w:val="26"/>
          <w:szCs w:val="26"/>
        </w:rPr>
        <w:t>обнаружены</w:t>
      </w:r>
      <w:proofErr w:type="spellEnd"/>
      <w:r w:rsidR="006E5E4C" w:rsidRPr="00FF06B2">
        <w:rPr>
          <w:rFonts w:ascii="Times New Roman" w:hAnsi="Times New Roman"/>
          <w:sz w:val="26"/>
          <w:szCs w:val="26"/>
        </w:rPr>
        <w:t>.</w:t>
      </w:r>
    </w:p>
    <w:p w:rsidR="00F428B3" w:rsidRPr="00F428B3" w:rsidRDefault="006213C7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25.</w:t>
      </w:r>
      <w:r w:rsidR="00740658" w:rsidRPr="00FF06B2">
        <w:rPr>
          <w:rFonts w:ascii="Times New Roman" w:hAnsi="Times New Roman"/>
          <w:sz w:val="26"/>
          <w:szCs w:val="26"/>
        </w:rPr>
        <w:t xml:space="preserve"> Мы попытались развить успех примененного нами подхода в направлении синтеза </w:t>
      </w:r>
      <w:proofErr w:type="spellStart"/>
      <w:r w:rsidR="00740658" w:rsidRPr="00FF06B2">
        <w:rPr>
          <w:rFonts w:ascii="Times New Roman" w:hAnsi="Times New Roman"/>
          <w:sz w:val="26"/>
          <w:szCs w:val="26"/>
        </w:rPr>
        <w:t>гетарил</w:t>
      </w:r>
      <w:proofErr w:type="spellEnd"/>
      <w:r w:rsidR="00740658" w:rsidRPr="00FF06B2">
        <w:rPr>
          <w:rFonts w:ascii="Times New Roman" w:hAnsi="Times New Roman"/>
          <w:sz w:val="26"/>
          <w:szCs w:val="26"/>
        </w:rPr>
        <w:t xml:space="preserve">-замещенных </w:t>
      </w:r>
      <w:proofErr w:type="spellStart"/>
      <w:r w:rsidR="00740658" w:rsidRPr="00FF06B2">
        <w:rPr>
          <w:rFonts w:ascii="Times New Roman" w:hAnsi="Times New Roman"/>
          <w:sz w:val="26"/>
          <w:szCs w:val="26"/>
        </w:rPr>
        <w:t>нитроксилов</w:t>
      </w:r>
      <w:proofErr w:type="spellEnd"/>
      <w:r w:rsidR="00740658" w:rsidRPr="00FF06B2">
        <w:rPr>
          <w:rFonts w:ascii="Times New Roman" w:hAnsi="Times New Roman"/>
          <w:sz w:val="26"/>
          <w:szCs w:val="26"/>
        </w:rPr>
        <w:t xml:space="preserve">. Для этого в реакцию с </w:t>
      </w:r>
      <w:proofErr w:type="spellStart"/>
      <w:r w:rsidR="00740658" w:rsidRPr="00FF06B2">
        <w:rPr>
          <w:rFonts w:ascii="Times New Roman" w:hAnsi="Times New Roman"/>
          <w:sz w:val="26"/>
          <w:szCs w:val="26"/>
        </w:rPr>
        <w:t>третбутиламином</w:t>
      </w:r>
      <w:proofErr w:type="spellEnd"/>
      <w:r w:rsidR="00740658" w:rsidRPr="00FF06B2">
        <w:rPr>
          <w:rFonts w:ascii="Times New Roman" w:hAnsi="Times New Roman"/>
          <w:sz w:val="26"/>
          <w:szCs w:val="26"/>
        </w:rPr>
        <w:t xml:space="preserve"> с последующим окислением вводили </w:t>
      </w:r>
      <w:proofErr w:type="spellStart"/>
      <w:r w:rsidR="00740658" w:rsidRPr="00FF06B2">
        <w:rPr>
          <w:rFonts w:ascii="Times New Roman" w:hAnsi="Times New Roman"/>
          <w:sz w:val="26"/>
          <w:szCs w:val="26"/>
        </w:rPr>
        <w:t>полигалогенированные</w:t>
      </w:r>
      <w:proofErr w:type="spellEnd"/>
      <w:r w:rsidR="00740658" w:rsidRPr="00FF06B2">
        <w:rPr>
          <w:rFonts w:ascii="Times New Roman" w:hAnsi="Times New Roman"/>
          <w:sz w:val="26"/>
          <w:szCs w:val="26"/>
        </w:rPr>
        <w:t xml:space="preserve"> пиридины, а именно, </w:t>
      </w:r>
      <w:proofErr w:type="spellStart"/>
      <w:r w:rsidR="00740658" w:rsidRPr="00FF06B2">
        <w:rPr>
          <w:rFonts w:ascii="Times New Roman" w:hAnsi="Times New Roman"/>
          <w:sz w:val="26"/>
          <w:szCs w:val="26"/>
        </w:rPr>
        <w:t>перфторпиридин</w:t>
      </w:r>
      <w:proofErr w:type="spellEnd"/>
      <w:r w:rsidR="00740658" w:rsidRPr="00FF06B2">
        <w:rPr>
          <w:rFonts w:ascii="Times New Roman" w:hAnsi="Times New Roman"/>
          <w:sz w:val="26"/>
          <w:szCs w:val="26"/>
        </w:rPr>
        <w:t xml:space="preserve"> и 3,5-дихлор-2,4,6-трифторпиридин (. Промежуточные амины </w:t>
      </w:r>
      <w:r w:rsidR="00740658" w:rsidRPr="00FF06B2">
        <w:rPr>
          <w:rFonts w:ascii="Times New Roman" w:hAnsi="Times New Roman"/>
          <w:b/>
          <w:sz w:val="26"/>
          <w:szCs w:val="26"/>
        </w:rPr>
        <w:t>12c</w:t>
      </w:r>
      <w:proofErr w:type="gramStart"/>
      <w:r w:rsidR="00740658" w:rsidRPr="00FF06B2">
        <w:rPr>
          <w:rFonts w:ascii="Times New Roman" w:hAnsi="Times New Roman"/>
          <w:b/>
          <w:sz w:val="26"/>
          <w:szCs w:val="26"/>
        </w:rPr>
        <w:t>,d</w:t>
      </w:r>
      <w:proofErr w:type="gramEnd"/>
      <w:r w:rsidR="00740658" w:rsidRPr="00FF06B2">
        <w:rPr>
          <w:rFonts w:ascii="Times New Roman" w:hAnsi="Times New Roman"/>
          <w:sz w:val="26"/>
          <w:szCs w:val="26"/>
        </w:rPr>
        <w:t xml:space="preserve"> были </w:t>
      </w:r>
      <w:proofErr w:type="spellStart"/>
      <w:r w:rsidR="00740658" w:rsidRPr="00FF06B2">
        <w:rPr>
          <w:rFonts w:ascii="Times New Roman" w:hAnsi="Times New Roman"/>
          <w:sz w:val="26"/>
          <w:szCs w:val="26"/>
        </w:rPr>
        <w:t>выделены</w:t>
      </w:r>
      <w:proofErr w:type="spellEnd"/>
      <w:r w:rsidR="00740658" w:rsidRPr="00FF06B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740658" w:rsidRPr="00FF06B2">
        <w:rPr>
          <w:rFonts w:ascii="Times New Roman" w:hAnsi="Times New Roman"/>
          <w:sz w:val="26"/>
          <w:szCs w:val="26"/>
        </w:rPr>
        <w:t>полностью</w:t>
      </w:r>
      <w:proofErr w:type="spellEnd"/>
      <w:r w:rsidR="00740658" w:rsidRPr="00FF06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0658" w:rsidRPr="00FF06B2">
        <w:rPr>
          <w:rFonts w:ascii="Times New Roman" w:hAnsi="Times New Roman"/>
          <w:sz w:val="26"/>
          <w:szCs w:val="26"/>
        </w:rPr>
        <w:t>охарактеризованы</w:t>
      </w:r>
      <w:proofErr w:type="spellEnd"/>
      <w:r w:rsidR="00740658" w:rsidRPr="00FF06B2">
        <w:rPr>
          <w:rFonts w:ascii="Times New Roman" w:hAnsi="Times New Roman"/>
          <w:sz w:val="26"/>
          <w:szCs w:val="26"/>
        </w:rPr>
        <w:t xml:space="preserve">. Продукты их окисления – </w:t>
      </w:r>
      <w:proofErr w:type="spellStart"/>
      <w:r w:rsidR="00740658" w:rsidRPr="00FF06B2">
        <w:rPr>
          <w:rFonts w:ascii="Times New Roman" w:hAnsi="Times New Roman"/>
          <w:sz w:val="26"/>
          <w:szCs w:val="26"/>
        </w:rPr>
        <w:t>нитроксилы</w:t>
      </w:r>
      <w:proofErr w:type="spellEnd"/>
      <w:r w:rsidR="00740658" w:rsidRPr="00FF06B2">
        <w:rPr>
          <w:rFonts w:ascii="Times New Roman" w:hAnsi="Times New Roman"/>
          <w:sz w:val="26"/>
          <w:szCs w:val="26"/>
        </w:rPr>
        <w:t xml:space="preserve"> </w:t>
      </w:r>
      <w:r w:rsidR="00740658" w:rsidRPr="00FF06B2">
        <w:rPr>
          <w:rFonts w:ascii="Times New Roman" w:hAnsi="Times New Roman"/>
          <w:b/>
          <w:sz w:val="26"/>
          <w:szCs w:val="26"/>
        </w:rPr>
        <w:t>13</w:t>
      </w:r>
      <w:proofErr w:type="gramStart"/>
      <w:r w:rsidR="00740658" w:rsidRPr="00FF06B2">
        <w:rPr>
          <w:rFonts w:ascii="Times New Roman" w:hAnsi="Times New Roman"/>
          <w:b/>
          <w:sz w:val="26"/>
          <w:szCs w:val="26"/>
        </w:rPr>
        <w:t>c,d</w:t>
      </w:r>
      <w:proofErr w:type="gramEnd"/>
      <w:r w:rsidR="00740658" w:rsidRPr="00FF06B2">
        <w:rPr>
          <w:rFonts w:ascii="Times New Roman" w:hAnsi="Times New Roman"/>
          <w:sz w:val="26"/>
          <w:szCs w:val="26"/>
        </w:rPr>
        <w:t xml:space="preserve"> в ходе множественных попыток их выделения разлагались. </w:t>
      </w:r>
      <w:r w:rsidR="00740658" w:rsidRPr="00F428B3">
        <w:rPr>
          <w:rFonts w:ascii="Times New Roman" w:hAnsi="Times New Roman"/>
          <w:sz w:val="26"/>
          <w:szCs w:val="26"/>
          <w:lang w:val="ru-RU"/>
        </w:rPr>
        <w:t xml:space="preserve">Однако, при взаимодействии </w:t>
      </w:r>
      <w:r w:rsidR="00740658" w:rsidRPr="00FF06B2">
        <w:rPr>
          <w:rFonts w:ascii="Times New Roman" w:hAnsi="Times New Roman"/>
          <w:sz w:val="26"/>
          <w:szCs w:val="26"/>
        </w:rPr>
        <w:t>Cu</w:t>
      </w:r>
      <w:r w:rsidR="00740658" w:rsidRPr="00F428B3">
        <w:rPr>
          <w:rFonts w:ascii="Times New Roman" w:hAnsi="Times New Roman"/>
          <w:sz w:val="26"/>
          <w:szCs w:val="26"/>
          <w:lang w:val="ru-RU"/>
        </w:rPr>
        <w:t>(</w:t>
      </w:r>
      <w:proofErr w:type="spellStart"/>
      <w:r w:rsidR="00740658" w:rsidRPr="00FF06B2">
        <w:rPr>
          <w:rFonts w:ascii="Times New Roman" w:hAnsi="Times New Roman"/>
          <w:sz w:val="26"/>
          <w:szCs w:val="26"/>
        </w:rPr>
        <w:t>hfac</w:t>
      </w:r>
      <w:proofErr w:type="spellEnd"/>
      <w:r w:rsidR="00740658" w:rsidRPr="00F428B3">
        <w:rPr>
          <w:rFonts w:ascii="Times New Roman" w:hAnsi="Times New Roman"/>
          <w:sz w:val="26"/>
          <w:szCs w:val="26"/>
          <w:lang w:val="ru-RU"/>
        </w:rPr>
        <w:t>)</w:t>
      </w:r>
      <w:r w:rsidR="00740658" w:rsidRPr="00F428B3">
        <w:rPr>
          <w:rFonts w:ascii="Times New Roman" w:hAnsi="Times New Roman"/>
          <w:sz w:val="26"/>
          <w:szCs w:val="26"/>
          <w:vertAlign w:val="subscript"/>
          <w:lang w:val="ru-RU"/>
        </w:rPr>
        <w:t>2</w:t>
      </w:r>
      <w:r w:rsidR="00740658" w:rsidRPr="00F428B3">
        <w:rPr>
          <w:rFonts w:ascii="Times New Roman" w:hAnsi="Times New Roman"/>
          <w:sz w:val="26"/>
          <w:szCs w:val="26"/>
          <w:lang w:val="ru-RU"/>
        </w:rPr>
        <w:t xml:space="preserve"> с </w:t>
      </w:r>
      <w:proofErr w:type="spellStart"/>
      <w:r w:rsidR="00740658" w:rsidRPr="00F428B3">
        <w:rPr>
          <w:rFonts w:ascii="Times New Roman" w:hAnsi="Times New Roman"/>
          <w:sz w:val="26"/>
          <w:szCs w:val="26"/>
          <w:lang w:val="ru-RU"/>
        </w:rPr>
        <w:t>нитроксилами</w:t>
      </w:r>
      <w:proofErr w:type="spellEnd"/>
      <w:r w:rsidR="00740658" w:rsidRPr="00F428B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40658" w:rsidRPr="00F428B3">
        <w:rPr>
          <w:rFonts w:ascii="Times New Roman" w:hAnsi="Times New Roman"/>
          <w:b/>
          <w:sz w:val="26"/>
          <w:szCs w:val="26"/>
          <w:lang w:val="ru-RU"/>
        </w:rPr>
        <w:t>13</w:t>
      </w:r>
      <w:proofErr w:type="gramStart"/>
      <w:r w:rsidR="00740658" w:rsidRPr="00FF06B2">
        <w:rPr>
          <w:rFonts w:ascii="Times New Roman" w:hAnsi="Times New Roman"/>
          <w:b/>
          <w:sz w:val="26"/>
          <w:szCs w:val="26"/>
        </w:rPr>
        <w:t>c</w:t>
      </w:r>
      <w:r w:rsidR="00740658" w:rsidRPr="00F428B3">
        <w:rPr>
          <w:rFonts w:ascii="Times New Roman" w:hAnsi="Times New Roman"/>
          <w:b/>
          <w:sz w:val="26"/>
          <w:szCs w:val="26"/>
          <w:lang w:val="ru-RU"/>
        </w:rPr>
        <w:t>,</w:t>
      </w:r>
      <w:r w:rsidR="00740658" w:rsidRPr="00FF06B2">
        <w:rPr>
          <w:rFonts w:ascii="Times New Roman" w:hAnsi="Times New Roman"/>
          <w:b/>
          <w:sz w:val="26"/>
          <w:szCs w:val="26"/>
        </w:rPr>
        <w:t>d</w:t>
      </w:r>
      <w:proofErr w:type="gramEnd"/>
      <w:r w:rsidR="00740658" w:rsidRPr="00F428B3">
        <w:rPr>
          <w:rFonts w:ascii="Times New Roman" w:hAnsi="Times New Roman"/>
          <w:sz w:val="26"/>
          <w:szCs w:val="26"/>
          <w:lang w:val="ru-RU"/>
        </w:rPr>
        <w:t xml:space="preserve">, а точнее при добавлении </w:t>
      </w:r>
      <w:r w:rsidR="00740658" w:rsidRPr="00FF06B2">
        <w:rPr>
          <w:rFonts w:ascii="Times New Roman" w:hAnsi="Times New Roman"/>
          <w:sz w:val="26"/>
          <w:szCs w:val="26"/>
        </w:rPr>
        <w:t>Cu</w:t>
      </w:r>
      <w:r w:rsidR="00740658" w:rsidRPr="00F428B3">
        <w:rPr>
          <w:rFonts w:ascii="Times New Roman" w:hAnsi="Times New Roman"/>
          <w:sz w:val="26"/>
          <w:szCs w:val="26"/>
          <w:lang w:val="ru-RU"/>
        </w:rPr>
        <w:t>(</w:t>
      </w:r>
      <w:proofErr w:type="spellStart"/>
      <w:r w:rsidR="00740658" w:rsidRPr="00FF06B2">
        <w:rPr>
          <w:rFonts w:ascii="Times New Roman" w:hAnsi="Times New Roman"/>
          <w:sz w:val="26"/>
          <w:szCs w:val="26"/>
        </w:rPr>
        <w:t>hfac</w:t>
      </w:r>
      <w:proofErr w:type="spellEnd"/>
      <w:r w:rsidR="00740658" w:rsidRPr="00F428B3">
        <w:rPr>
          <w:rFonts w:ascii="Times New Roman" w:hAnsi="Times New Roman"/>
          <w:sz w:val="26"/>
          <w:szCs w:val="26"/>
          <w:lang w:val="ru-RU"/>
        </w:rPr>
        <w:t>)</w:t>
      </w:r>
      <w:r w:rsidR="00740658" w:rsidRPr="00F428B3">
        <w:rPr>
          <w:rFonts w:ascii="Times New Roman" w:hAnsi="Times New Roman"/>
          <w:sz w:val="26"/>
          <w:szCs w:val="26"/>
          <w:vertAlign w:val="subscript"/>
          <w:lang w:val="ru-RU"/>
        </w:rPr>
        <w:t>2</w:t>
      </w:r>
      <w:r w:rsidR="00740658" w:rsidRPr="00F428B3">
        <w:rPr>
          <w:rFonts w:ascii="Times New Roman" w:hAnsi="Times New Roman"/>
          <w:sz w:val="26"/>
          <w:szCs w:val="26"/>
          <w:lang w:val="ru-RU"/>
        </w:rPr>
        <w:t xml:space="preserve"> к </w:t>
      </w:r>
      <w:proofErr w:type="spellStart"/>
      <w:r w:rsidR="00740658" w:rsidRPr="00F428B3">
        <w:rPr>
          <w:rFonts w:ascii="Times New Roman" w:hAnsi="Times New Roman"/>
          <w:sz w:val="26"/>
          <w:szCs w:val="26"/>
          <w:lang w:val="ru-RU"/>
        </w:rPr>
        <w:t>хроматографической</w:t>
      </w:r>
      <w:proofErr w:type="spellEnd"/>
      <w:r w:rsidR="00740658" w:rsidRPr="00F428B3">
        <w:rPr>
          <w:rFonts w:ascii="Times New Roman" w:hAnsi="Times New Roman"/>
          <w:sz w:val="26"/>
          <w:szCs w:val="26"/>
          <w:lang w:val="ru-RU"/>
        </w:rPr>
        <w:t xml:space="preserve"> фракции, содержащей </w:t>
      </w:r>
      <w:r w:rsidR="00740658" w:rsidRPr="00F428B3">
        <w:rPr>
          <w:rFonts w:ascii="Times New Roman" w:hAnsi="Times New Roman"/>
          <w:b/>
          <w:sz w:val="26"/>
          <w:szCs w:val="26"/>
          <w:lang w:val="ru-RU"/>
        </w:rPr>
        <w:t>13</w:t>
      </w:r>
      <w:r w:rsidR="00740658" w:rsidRPr="00FF06B2">
        <w:rPr>
          <w:rFonts w:ascii="Times New Roman" w:hAnsi="Times New Roman"/>
          <w:b/>
          <w:sz w:val="26"/>
          <w:szCs w:val="26"/>
        </w:rPr>
        <w:t>c</w:t>
      </w:r>
      <w:r w:rsidR="00740658" w:rsidRPr="00F428B3">
        <w:rPr>
          <w:rFonts w:ascii="Times New Roman" w:hAnsi="Times New Roman"/>
          <w:sz w:val="26"/>
          <w:szCs w:val="26"/>
          <w:lang w:val="ru-RU"/>
        </w:rPr>
        <w:t xml:space="preserve"> или </w:t>
      </w:r>
      <w:r w:rsidR="00740658" w:rsidRPr="00F428B3">
        <w:rPr>
          <w:rFonts w:ascii="Times New Roman" w:hAnsi="Times New Roman"/>
          <w:b/>
          <w:sz w:val="26"/>
          <w:szCs w:val="26"/>
          <w:lang w:val="ru-RU"/>
        </w:rPr>
        <w:t>13</w:t>
      </w:r>
      <w:r w:rsidR="00740658" w:rsidRPr="00FF06B2">
        <w:rPr>
          <w:rFonts w:ascii="Times New Roman" w:hAnsi="Times New Roman"/>
          <w:b/>
          <w:sz w:val="26"/>
          <w:szCs w:val="26"/>
        </w:rPr>
        <w:t>d</w:t>
      </w:r>
      <w:r w:rsidR="00740658" w:rsidRPr="00F428B3">
        <w:rPr>
          <w:rFonts w:ascii="Times New Roman" w:hAnsi="Times New Roman"/>
          <w:sz w:val="26"/>
          <w:szCs w:val="26"/>
          <w:lang w:val="ru-RU"/>
        </w:rPr>
        <w:t>, образовывались комплексы, имеющие молекулярное строение и состав 1:2 или цепочечно-полимерное строение с мотивом голова-хвост.</w:t>
      </w:r>
    </w:p>
    <w:p w:rsidR="00F428B3" w:rsidRPr="00F428B3" w:rsidRDefault="004137B4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r w:rsidRPr="00F428B3">
        <w:rPr>
          <w:rFonts w:ascii="Times New Roman" w:hAnsi="Times New Roman"/>
          <w:sz w:val="26"/>
          <w:szCs w:val="26"/>
          <w:lang w:val="ru-RU"/>
        </w:rPr>
        <w:lastRenderedPageBreak/>
        <w:t xml:space="preserve">Комплексы </w:t>
      </w:r>
      <w:r w:rsidRPr="00F428B3">
        <w:rPr>
          <w:rFonts w:ascii="Times New Roman" w:hAnsi="Times New Roman"/>
          <w:b/>
          <w:sz w:val="26"/>
          <w:szCs w:val="26"/>
          <w:lang w:val="ru-RU"/>
        </w:rPr>
        <w:t>14</w:t>
      </w:r>
      <w:r w:rsidRPr="00FF06B2">
        <w:rPr>
          <w:rFonts w:ascii="Times New Roman" w:hAnsi="Times New Roman"/>
          <w:b/>
          <w:sz w:val="26"/>
          <w:szCs w:val="26"/>
        </w:rPr>
        <w:t>d</w:t>
      </w:r>
      <w:r w:rsidRPr="00F428B3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Pr="00F428B3">
        <w:rPr>
          <w:rFonts w:ascii="Times New Roman" w:hAnsi="Times New Roman"/>
          <w:b/>
          <w:sz w:val="26"/>
          <w:szCs w:val="26"/>
          <w:lang w:val="ru-RU"/>
        </w:rPr>
        <w:t>15</w:t>
      </w:r>
      <w:proofErr w:type="gramStart"/>
      <w:r w:rsidRPr="00FF06B2">
        <w:rPr>
          <w:rFonts w:ascii="Times New Roman" w:hAnsi="Times New Roman"/>
          <w:b/>
          <w:sz w:val="26"/>
          <w:szCs w:val="26"/>
        </w:rPr>
        <w:t>c</w:t>
      </w:r>
      <w:r w:rsidRPr="00F428B3">
        <w:rPr>
          <w:rFonts w:ascii="Times New Roman" w:hAnsi="Times New Roman"/>
          <w:b/>
          <w:sz w:val="26"/>
          <w:szCs w:val="26"/>
          <w:lang w:val="ru-RU"/>
        </w:rPr>
        <w:t>,</w:t>
      </w:r>
      <w:r w:rsidRPr="00FF06B2">
        <w:rPr>
          <w:rFonts w:ascii="Times New Roman" w:hAnsi="Times New Roman"/>
          <w:b/>
          <w:sz w:val="26"/>
          <w:szCs w:val="26"/>
        </w:rPr>
        <w:t>d</w:t>
      </w:r>
      <w:proofErr w:type="gramEnd"/>
      <w:r w:rsidRPr="00F428B3">
        <w:rPr>
          <w:rFonts w:ascii="Times New Roman" w:hAnsi="Times New Roman"/>
          <w:sz w:val="26"/>
          <w:szCs w:val="26"/>
          <w:lang w:val="ru-RU"/>
        </w:rPr>
        <w:t xml:space="preserve"> удалось получить в виде качественных кристаллов, что позволило определит их молекулярную и кристаллическую структуру. Во всех комплексах по данным рентгеноструктурного исследования реализуется аксиальная координация парамагнитного </w:t>
      </w:r>
      <w:proofErr w:type="spellStart"/>
      <w:r w:rsidRPr="00F428B3">
        <w:rPr>
          <w:rFonts w:ascii="Times New Roman" w:hAnsi="Times New Roman"/>
          <w:sz w:val="26"/>
          <w:szCs w:val="26"/>
          <w:lang w:val="ru-RU"/>
        </w:rPr>
        <w:t>лиганда</w:t>
      </w:r>
      <w:proofErr w:type="spellEnd"/>
      <w:r w:rsidRPr="00F428B3">
        <w:rPr>
          <w:rFonts w:ascii="Times New Roman" w:hAnsi="Times New Roman"/>
          <w:sz w:val="26"/>
          <w:szCs w:val="26"/>
          <w:lang w:val="ru-RU"/>
        </w:rPr>
        <w:t xml:space="preserve"> с расстояниями </w:t>
      </w:r>
      <w:r w:rsidRPr="00FF06B2">
        <w:rPr>
          <w:rFonts w:ascii="Times New Roman" w:hAnsi="Times New Roman"/>
          <w:sz w:val="26"/>
          <w:szCs w:val="26"/>
        </w:rPr>
        <w:t>ONO</w:t>
      </w:r>
      <w:r w:rsidRPr="00F428B3">
        <w:rPr>
          <w:rFonts w:ascii="Times New Roman" w:hAnsi="Times New Roman"/>
          <w:sz w:val="26"/>
          <w:szCs w:val="26"/>
          <w:lang w:val="ru-RU"/>
        </w:rPr>
        <w:t>–</w:t>
      </w:r>
      <w:r w:rsidRPr="00FF06B2">
        <w:rPr>
          <w:rFonts w:ascii="Times New Roman" w:hAnsi="Times New Roman"/>
          <w:sz w:val="26"/>
          <w:szCs w:val="26"/>
        </w:rPr>
        <w:t>Cu</w:t>
      </w:r>
      <w:r w:rsidRPr="00F428B3">
        <w:rPr>
          <w:rFonts w:ascii="Times New Roman" w:hAnsi="Times New Roman"/>
          <w:sz w:val="26"/>
          <w:szCs w:val="26"/>
          <w:lang w:val="ru-RU"/>
        </w:rPr>
        <w:t xml:space="preserve">, равными 2,422 и 2.456 Å в комплексе </w:t>
      </w:r>
      <w:r w:rsidRPr="00F428B3">
        <w:rPr>
          <w:rFonts w:ascii="Times New Roman" w:hAnsi="Times New Roman"/>
          <w:b/>
          <w:sz w:val="26"/>
          <w:szCs w:val="26"/>
          <w:lang w:val="ru-RU"/>
        </w:rPr>
        <w:t>14</w:t>
      </w:r>
      <w:r w:rsidRPr="00FF06B2">
        <w:rPr>
          <w:rFonts w:ascii="Times New Roman" w:hAnsi="Times New Roman"/>
          <w:b/>
          <w:sz w:val="26"/>
          <w:szCs w:val="26"/>
        </w:rPr>
        <w:t>d</w:t>
      </w:r>
      <w:r w:rsidRPr="00F428B3">
        <w:rPr>
          <w:rFonts w:ascii="Times New Roman" w:hAnsi="Times New Roman"/>
          <w:sz w:val="26"/>
          <w:szCs w:val="26"/>
          <w:lang w:val="ru-RU"/>
        </w:rPr>
        <w:t xml:space="preserve">, 2.405 Å в </w:t>
      </w:r>
      <w:r w:rsidRPr="00F428B3">
        <w:rPr>
          <w:rFonts w:ascii="Times New Roman" w:hAnsi="Times New Roman"/>
          <w:b/>
          <w:sz w:val="26"/>
          <w:szCs w:val="26"/>
          <w:lang w:val="ru-RU"/>
        </w:rPr>
        <w:t>15</w:t>
      </w:r>
      <w:r w:rsidRPr="00FF06B2">
        <w:rPr>
          <w:rFonts w:ascii="Times New Roman" w:hAnsi="Times New Roman"/>
          <w:b/>
          <w:sz w:val="26"/>
          <w:szCs w:val="26"/>
        </w:rPr>
        <w:t>c</w:t>
      </w:r>
      <w:r w:rsidRPr="00F428B3">
        <w:rPr>
          <w:rFonts w:ascii="Times New Roman" w:hAnsi="Times New Roman"/>
          <w:sz w:val="26"/>
          <w:szCs w:val="26"/>
          <w:lang w:val="ru-RU"/>
        </w:rPr>
        <w:t xml:space="preserve"> и 2.420 Å в </w:t>
      </w:r>
      <w:r w:rsidRPr="00F428B3">
        <w:rPr>
          <w:rFonts w:ascii="Times New Roman" w:hAnsi="Times New Roman"/>
          <w:b/>
          <w:sz w:val="26"/>
          <w:szCs w:val="26"/>
          <w:lang w:val="ru-RU"/>
        </w:rPr>
        <w:t>15</w:t>
      </w:r>
      <w:r w:rsidRPr="00FF06B2">
        <w:rPr>
          <w:rFonts w:ascii="Times New Roman" w:hAnsi="Times New Roman"/>
          <w:b/>
          <w:sz w:val="26"/>
          <w:szCs w:val="26"/>
        </w:rPr>
        <w:t>d</w:t>
      </w:r>
      <w:r w:rsidRPr="00F428B3">
        <w:rPr>
          <w:rFonts w:ascii="Times New Roman" w:hAnsi="Times New Roman"/>
          <w:sz w:val="26"/>
          <w:szCs w:val="26"/>
          <w:lang w:val="ru-RU"/>
        </w:rPr>
        <w:t>.</w:t>
      </w:r>
    </w:p>
    <w:p w:rsidR="006E5E4C" w:rsidRPr="00FF06B2" w:rsidRDefault="006213C7" w:rsidP="00F428B3">
      <w:pPr>
        <w:pStyle w:val="HTML"/>
        <w:shd w:val="clear" w:color="auto" w:fill="FFFFFF"/>
        <w:spacing w:line="360" w:lineRule="auto"/>
        <w:ind w:firstLine="426"/>
        <w:rPr>
          <w:rFonts w:ascii="Times New Roman" w:hAnsi="Times New Roman"/>
          <w:sz w:val="26"/>
          <w:szCs w:val="26"/>
        </w:rPr>
      </w:pPr>
      <w:proofErr w:type="spellStart"/>
      <w:r w:rsidRPr="00FF06B2">
        <w:rPr>
          <w:rFonts w:ascii="Times New Roman" w:hAnsi="Times New Roman"/>
          <w:sz w:val="26"/>
          <w:szCs w:val="26"/>
        </w:rPr>
        <w:t>Слайд</w:t>
      </w:r>
      <w:proofErr w:type="spellEnd"/>
      <w:r w:rsidRPr="00FF06B2">
        <w:rPr>
          <w:rFonts w:ascii="Times New Roman" w:hAnsi="Times New Roman"/>
          <w:sz w:val="26"/>
          <w:szCs w:val="26"/>
        </w:rPr>
        <w:t xml:space="preserve"> 26.</w:t>
      </w:r>
      <w:r w:rsidR="006E5E4C" w:rsidRPr="00FF06B2">
        <w:rPr>
          <w:rFonts w:ascii="Times New Roman" w:eastAsiaTheme="minorEastAsia" w:hAnsi="Times New Roman"/>
          <w:b/>
          <w:bCs/>
          <w:color w:val="00B050"/>
          <w:kern w:val="24"/>
          <w:sz w:val="26"/>
          <w:szCs w:val="26"/>
        </w:rPr>
        <w:t xml:space="preserve"> </w:t>
      </w:r>
      <w:r w:rsidR="006E5E4C" w:rsidRPr="00FF06B2">
        <w:rPr>
          <w:rFonts w:ascii="Times New Roman" w:hAnsi="Times New Roman"/>
          <w:bCs/>
          <w:sz w:val="26"/>
          <w:szCs w:val="26"/>
        </w:rPr>
        <w:t>Выводы:</w:t>
      </w:r>
    </w:p>
    <w:p w:rsidR="006E5E4C" w:rsidRPr="00FF06B2" w:rsidRDefault="006E5E4C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FF06B2">
        <w:rPr>
          <w:rFonts w:ascii="Times New Roman" w:hAnsi="Times New Roman" w:cs="Times New Roman"/>
          <w:sz w:val="26"/>
          <w:szCs w:val="26"/>
        </w:rPr>
        <w:t xml:space="preserve"> Впервые в химии стабильных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нитроксильных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радикалов применён подход, использующий в качестве ключевой стадии нуклеофильное замещение атома фтора в ряду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полифтораренов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для синтеза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полифторированных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арил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- и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гетарилзамещенных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нитронилнитроксилов, а также 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>трет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бутиларилнитроксилов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>.</w:t>
      </w:r>
    </w:p>
    <w:p w:rsidR="006E5E4C" w:rsidRPr="00FF06B2" w:rsidRDefault="006E5E4C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FF06B2">
        <w:rPr>
          <w:rFonts w:ascii="Times New Roman" w:hAnsi="Times New Roman" w:cs="Times New Roman"/>
          <w:sz w:val="26"/>
          <w:szCs w:val="26"/>
        </w:rPr>
        <w:t xml:space="preserve"> Показано, что взаимодействие перфторированных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бензонитрила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фталонитрила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, нитробензола, толуола, дифенила и пиридина с 2-литийпроизводным 4,4,5,5-тетраметил-2-имидазолин-3-оксид-1-оксила приводит к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региоселективному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замещению атома фтора в положении 4 субстрата и образованию стабильных 2-(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перфторарил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)-нитронилнитроксилов. </w:t>
      </w:r>
    </w:p>
    <w:p w:rsidR="006E5E4C" w:rsidRPr="00FF06B2" w:rsidRDefault="006E5E4C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FF06B2">
        <w:rPr>
          <w:rFonts w:ascii="Times New Roman" w:hAnsi="Times New Roman" w:cs="Times New Roman"/>
          <w:sz w:val="26"/>
          <w:szCs w:val="26"/>
        </w:rPr>
        <w:t xml:space="preserve"> Найдено, что последовательное действие 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>трет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бутиламина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и 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>мета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хлорнадбензойной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кислоты на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октафтортолуол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пентафторбензонитрил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, приводит к образованию соответствующих </w:t>
      </w:r>
      <w:r w:rsidRPr="00FF06B2">
        <w:rPr>
          <w:rFonts w:ascii="Times New Roman" w:hAnsi="Times New Roman" w:cs="Times New Roman"/>
          <w:i/>
          <w:iCs/>
          <w:sz w:val="26"/>
          <w:szCs w:val="26"/>
          <w:lang w:val="en-US"/>
        </w:rPr>
        <w:t>N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>трет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бутилполифторариламинов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и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F06B2">
        <w:rPr>
          <w:rFonts w:ascii="Times New Roman" w:hAnsi="Times New Roman" w:cs="Times New Roman"/>
          <w:sz w:val="26"/>
          <w:szCs w:val="26"/>
        </w:rPr>
        <w:t>устойчивых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 xml:space="preserve"> трет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бутилполифторарилнитроксилов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с выходами близкими к количественным. </w:t>
      </w:r>
    </w:p>
    <w:p w:rsidR="006E5E4C" w:rsidRPr="00FF06B2" w:rsidRDefault="006E5E4C" w:rsidP="00F428B3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>Слайд 27.</w:t>
      </w:r>
      <w:r w:rsidRPr="00FF06B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</w:p>
    <w:p w:rsidR="006E5E4C" w:rsidRPr="00FF06B2" w:rsidRDefault="006E5E4C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FF06B2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>трет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бутилполифторарилнитроксилы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, полученные из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октафтортолуола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пентафторбензонитрила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при взаимодействии с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гексафторацетилацетонатом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меди (II) (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Cu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hfac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>)</w:t>
      </w:r>
      <w:r w:rsidRPr="00FF06B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F06B2">
        <w:rPr>
          <w:rFonts w:ascii="Times New Roman" w:hAnsi="Times New Roman" w:cs="Times New Roman"/>
          <w:sz w:val="26"/>
          <w:szCs w:val="26"/>
        </w:rPr>
        <w:t xml:space="preserve">) в хлороформе образуют стабильные и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высоколетучие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комплексы состава 1:2 с аксиальной координацией парамагнитных лигандов, что обусловливает внутримолекулярное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ферромагнитное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взаимодействие между парамагнитными центрами. </w:t>
      </w:r>
    </w:p>
    <w:p w:rsidR="006E5E4C" w:rsidRPr="00FF06B2" w:rsidRDefault="006E5E4C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FF06B2">
        <w:rPr>
          <w:rFonts w:ascii="Times New Roman" w:hAnsi="Times New Roman" w:cs="Times New Roman"/>
          <w:sz w:val="26"/>
          <w:szCs w:val="26"/>
        </w:rPr>
        <w:t xml:space="preserve"> Показано, что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пентафторпиридин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и 2,4,6-трифтор-3,5-дихлорпиридин с высокими выходами превращаются в соответствующие </w:t>
      </w:r>
      <w:r w:rsidRPr="00FF06B2">
        <w:rPr>
          <w:rFonts w:ascii="Times New Roman" w:hAnsi="Times New Roman" w:cs="Times New Roman"/>
          <w:i/>
          <w:iCs/>
          <w:sz w:val="26"/>
          <w:szCs w:val="26"/>
          <w:lang w:val="en-US"/>
        </w:rPr>
        <w:t>N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>трет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бутилполигалогенгетариламины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>, которые при окислении образуют неустойчивые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нитроксилы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. Последовательным действием 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>мета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хлорнадбензойной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кислоты и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гексафторацетилацетоната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меди (II) на 4-(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>трет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FF06B2">
        <w:rPr>
          <w:rFonts w:ascii="Times New Roman" w:hAnsi="Times New Roman" w:cs="Times New Roman"/>
          <w:sz w:val="26"/>
          <w:szCs w:val="26"/>
        </w:rPr>
        <w:t>бутиламино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тетрафторпиридин</w:t>
      </w:r>
      <w:proofErr w:type="spellEnd"/>
      <w:proofErr w:type="gramEnd"/>
      <w:r w:rsidRPr="00FF06B2">
        <w:rPr>
          <w:rFonts w:ascii="Times New Roman" w:hAnsi="Times New Roman" w:cs="Times New Roman"/>
          <w:sz w:val="26"/>
          <w:szCs w:val="26"/>
        </w:rPr>
        <w:t>, а также 4-(</w:t>
      </w:r>
      <w:r w:rsidRPr="00FF06B2">
        <w:rPr>
          <w:rFonts w:ascii="Times New Roman" w:hAnsi="Times New Roman" w:cs="Times New Roman"/>
          <w:i/>
          <w:iCs/>
          <w:sz w:val="26"/>
          <w:szCs w:val="26"/>
        </w:rPr>
        <w:t>трет</w:t>
      </w:r>
      <w:r w:rsidRPr="00FF06B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бутиламино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)-2,6-дифтор-3,5-дихлорпиридин, получены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lastRenderedPageBreak/>
        <w:t>высоколетучие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комплексы, имеющие молекулярное строение и состав 1:2 или цепочечно-полимерное строение с мотивом голова-хвост. Во всех комплексах по данным рентгеноструктурного исследования реализуется аксиальная координация парамагнитного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лиганда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>.</w:t>
      </w:r>
    </w:p>
    <w:p w:rsidR="006E5E4C" w:rsidRPr="00FF06B2" w:rsidRDefault="006E5E4C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>Слайд 28.</w:t>
      </w:r>
      <w:r w:rsidRPr="00FF06B2">
        <w:rPr>
          <w:rFonts w:ascii="Times New Roman" w:eastAsiaTheme="minorEastAsia" w:hAnsi="Times New Roman" w:cs="Times New Roman"/>
          <w:b/>
          <w:bCs/>
          <w:color w:val="00B050"/>
          <w:kern w:val="24"/>
          <w:sz w:val="26"/>
          <w:szCs w:val="26"/>
        </w:rPr>
        <w:t xml:space="preserve"> </w:t>
      </w:r>
      <w:r w:rsidRPr="00FF06B2">
        <w:rPr>
          <w:rFonts w:ascii="Times New Roman" w:hAnsi="Times New Roman" w:cs="Times New Roman"/>
          <w:bCs/>
          <w:sz w:val="26"/>
          <w:szCs w:val="26"/>
        </w:rPr>
        <w:t>Автор выражает благодарность: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>научным руководителям д.х.н. Евгению Викторовичу Третьяков, доц., к.х.н. Елене Валерьевне Пантелеевой.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безвременно ушедшему проф., д.х.н. Виталию Давидовичу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Штейнгарцу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– основателю Лаборатории изучения нуклеофильных и ион-радикальных реакций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>всем сотрудникам ЛИНИРР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>сотрудникам Химического исследовательского центра коллективного пользования СО РАН за регистрация спектров (ЯМР, ИК, МС и ГХ/МС)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>сотрудниками лаборатории микроанализа НИОХ СО РАН за данные элементного анализа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д.х.н. И.Ю.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Багрянской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и к.х.н. Т.В. Рыбаловой за рентгеноструктурные исследования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к.х.н. Д.В.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Стасю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и к.х.н. Е.В. Зайцевой за регистрацию спектров ЭПР 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к.х.н. А.С.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Богомякову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и к.х.н. К.Ю.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Марюниной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за магнитные измерения СКВИД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к.ф.-м.н. И.В. Береговой за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квантовохимические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расчёты 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И. К.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Шундриной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за измерения термогравиметрического анализа и дифференциальной сканирующей калориметрии 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 xml:space="preserve">РФФИ (грант 8-33-00203),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(“Партнерская программа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Юбера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06B2">
        <w:rPr>
          <w:rFonts w:ascii="Times New Roman" w:hAnsi="Times New Roman" w:cs="Times New Roman"/>
          <w:sz w:val="26"/>
          <w:szCs w:val="26"/>
        </w:rPr>
        <w:t>Кюрьена</w:t>
      </w:r>
      <w:proofErr w:type="spellEnd"/>
      <w:r w:rsidRPr="00FF06B2">
        <w:rPr>
          <w:rFonts w:ascii="Times New Roman" w:hAnsi="Times New Roman" w:cs="Times New Roman"/>
          <w:sz w:val="26"/>
          <w:szCs w:val="26"/>
        </w:rPr>
        <w:t xml:space="preserve"> – А.Н. Колмогорова”, идентификатор RFMEFI61619X0116) за финансовую поддержку.</w:t>
      </w:r>
    </w:p>
    <w:p w:rsidR="00900DE7" w:rsidRPr="00FF06B2" w:rsidRDefault="009009AA" w:rsidP="00F428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>Также автор выражает признательность всем коллегам, принимавшим участие в выполнении данного исследования, за помощь советами и поддержку.</w:t>
      </w:r>
    </w:p>
    <w:p w:rsidR="006E5E4C" w:rsidRPr="00FF06B2" w:rsidRDefault="006E5E4C" w:rsidP="00F428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E4C" w:rsidRPr="00FF06B2" w:rsidRDefault="006E5E4C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t>Слайд 29.</w:t>
      </w:r>
      <w:r w:rsidRPr="00FF06B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FF06B2">
        <w:rPr>
          <w:rFonts w:ascii="Times New Roman" w:hAnsi="Times New Roman" w:cs="Times New Roman"/>
          <w:bCs/>
          <w:iCs/>
          <w:sz w:val="26"/>
          <w:szCs w:val="26"/>
        </w:rPr>
        <w:t xml:space="preserve">Основные результаты диссертации опубликованы в виде </w:t>
      </w:r>
      <w:r w:rsidRPr="00FF06B2">
        <w:rPr>
          <w:rFonts w:ascii="Times New Roman" w:hAnsi="Times New Roman" w:cs="Times New Roman"/>
          <w:color w:val="000000"/>
          <w:sz w:val="26"/>
          <w:szCs w:val="26"/>
        </w:rPr>
        <w:t xml:space="preserve">4 научных статей в журналах, рекомендованных ВАК и индексируемых базами данных </w:t>
      </w:r>
      <w:proofErr w:type="spellStart"/>
      <w:r w:rsidRPr="00FF06B2">
        <w:rPr>
          <w:rFonts w:ascii="Times New Roman" w:hAnsi="Times New Roman" w:cs="Times New Roman"/>
          <w:color w:val="000000"/>
          <w:sz w:val="26"/>
          <w:szCs w:val="26"/>
        </w:rPr>
        <w:t>Web</w:t>
      </w:r>
      <w:proofErr w:type="spellEnd"/>
      <w:r w:rsidRPr="00FF06B2">
        <w:rPr>
          <w:rFonts w:ascii="Times New Roman" w:hAnsi="Times New Roman" w:cs="Times New Roman"/>
          <w:color w:val="000000"/>
          <w:sz w:val="26"/>
          <w:szCs w:val="26"/>
        </w:rPr>
        <w:t xml:space="preserve"> of Science и </w:t>
      </w:r>
      <w:proofErr w:type="spellStart"/>
      <w:r w:rsidRPr="00FF06B2">
        <w:rPr>
          <w:rFonts w:ascii="Times New Roman" w:hAnsi="Times New Roman" w:cs="Times New Roman"/>
          <w:color w:val="000000"/>
          <w:sz w:val="26"/>
          <w:szCs w:val="26"/>
        </w:rPr>
        <w:t>Scopus</w:t>
      </w:r>
      <w:proofErr w:type="spellEnd"/>
      <w:r w:rsidRPr="00FF06B2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6E5E4C" w:rsidRPr="00FF06B2" w:rsidRDefault="006E5E4C" w:rsidP="00F42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6B2">
        <w:rPr>
          <w:rFonts w:ascii="Times New Roman" w:hAnsi="Times New Roman" w:cs="Times New Roman"/>
          <w:sz w:val="26"/>
          <w:szCs w:val="26"/>
        </w:rPr>
        <w:lastRenderedPageBreak/>
        <w:t>Слайд 30.</w:t>
      </w:r>
      <w:r w:rsidRPr="00FF06B2">
        <w:rPr>
          <w:rFonts w:ascii="Times New Roman" w:hAnsi="Times New Roman" w:cs="Times New Roman"/>
          <w:color w:val="000000"/>
          <w:sz w:val="26"/>
          <w:szCs w:val="26"/>
        </w:rPr>
        <w:t xml:space="preserve"> 8 тезисов докладов на конференциях </w:t>
      </w:r>
      <w:r w:rsidRPr="00FF06B2">
        <w:rPr>
          <w:rFonts w:ascii="Times New Roman" w:hAnsi="Times New Roman" w:cs="Times New Roman"/>
          <w:bCs/>
          <w:iCs/>
          <w:sz w:val="26"/>
          <w:szCs w:val="26"/>
        </w:rPr>
        <w:t>российского и международного уровня</w:t>
      </w:r>
      <w:r w:rsidRPr="00FF06B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F06B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E5E4C" w:rsidRPr="00FF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64" w:rsidRDefault="00BB2C64" w:rsidP="0046022B">
      <w:pPr>
        <w:spacing w:after="0" w:line="240" w:lineRule="auto"/>
      </w:pPr>
      <w:r>
        <w:separator/>
      </w:r>
    </w:p>
  </w:endnote>
  <w:endnote w:type="continuationSeparator" w:id="0">
    <w:p w:rsidR="00BB2C64" w:rsidRDefault="00BB2C64" w:rsidP="0046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86">
    <w:altName w:val="MS PMincho"/>
    <w:charset w:val="80"/>
    <w:family w:val="roman"/>
    <w:pitch w:val="default"/>
  </w:font>
  <w:font w:name="AdvOT8608a8d1+2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64" w:rsidRDefault="00BB2C64" w:rsidP="0046022B">
      <w:pPr>
        <w:spacing w:after="0" w:line="240" w:lineRule="auto"/>
      </w:pPr>
      <w:r>
        <w:separator/>
      </w:r>
    </w:p>
  </w:footnote>
  <w:footnote w:type="continuationSeparator" w:id="0">
    <w:p w:rsidR="00BB2C64" w:rsidRDefault="00BB2C64" w:rsidP="0046022B">
      <w:pPr>
        <w:spacing w:after="0" w:line="240" w:lineRule="auto"/>
      </w:pPr>
      <w:r>
        <w:continuationSeparator/>
      </w:r>
    </w:p>
  </w:footnote>
  <w:footnote w:id="1">
    <w:p w:rsidR="00991611" w:rsidRDefault="00991611" w:rsidP="0035400C">
      <w:pPr>
        <w:pStyle w:val="a9"/>
        <w:ind w:firstLine="0"/>
      </w:pPr>
      <w:r>
        <w:rPr>
          <w:rStyle w:val="ab"/>
        </w:rPr>
        <w:footnoteRef/>
      </w:r>
      <w:r>
        <w:t xml:space="preserve"> </w:t>
      </w:r>
      <w:r w:rsidRPr="003355C8">
        <w:rPr>
          <w:sz w:val="26"/>
          <w:szCs w:val="26"/>
        </w:rPr>
        <w:t>Автор выражает благодарность</w:t>
      </w:r>
      <w:r>
        <w:rPr>
          <w:sz w:val="26"/>
          <w:szCs w:val="26"/>
        </w:rPr>
        <w:t xml:space="preserve"> Татьяне Валерьевне Рыбаловой за данные РСА.</w:t>
      </w:r>
    </w:p>
  </w:footnote>
  <w:footnote w:id="2">
    <w:p w:rsidR="00362FB0" w:rsidRPr="00CB1C80" w:rsidRDefault="00362FB0" w:rsidP="0035400C">
      <w:pPr>
        <w:pStyle w:val="a9"/>
        <w:ind w:firstLine="0"/>
        <w:rPr>
          <w:sz w:val="26"/>
          <w:szCs w:val="26"/>
        </w:rPr>
      </w:pPr>
      <w:r w:rsidRPr="00C47400">
        <w:rPr>
          <w:rStyle w:val="ab"/>
          <w:sz w:val="26"/>
          <w:szCs w:val="26"/>
        </w:rPr>
        <w:footnoteRef/>
      </w:r>
      <w:r>
        <w:rPr>
          <w:sz w:val="26"/>
          <w:szCs w:val="26"/>
        </w:rPr>
        <w:t xml:space="preserve"> </w:t>
      </w:r>
      <w:r w:rsidRPr="003355C8">
        <w:rPr>
          <w:sz w:val="26"/>
          <w:szCs w:val="26"/>
        </w:rPr>
        <w:t>Автор выражает благодарность</w:t>
      </w:r>
      <w:r>
        <w:rPr>
          <w:sz w:val="26"/>
          <w:szCs w:val="26"/>
        </w:rPr>
        <w:t xml:space="preserve"> Ирине Юрьевне </w:t>
      </w:r>
      <w:proofErr w:type="spellStart"/>
      <w:r>
        <w:rPr>
          <w:sz w:val="26"/>
          <w:szCs w:val="26"/>
        </w:rPr>
        <w:t>Багрянской</w:t>
      </w:r>
      <w:proofErr w:type="spellEnd"/>
      <w:r>
        <w:rPr>
          <w:sz w:val="26"/>
          <w:szCs w:val="26"/>
        </w:rPr>
        <w:t xml:space="preserve"> за данные 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3B42"/>
    <w:multiLevelType w:val="hybridMultilevel"/>
    <w:tmpl w:val="36500CF0"/>
    <w:lvl w:ilvl="0" w:tplc="AD4A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C5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45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45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A5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448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84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46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EAB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EA5C1C"/>
    <w:multiLevelType w:val="hybridMultilevel"/>
    <w:tmpl w:val="D7125750"/>
    <w:lvl w:ilvl="0" w:tplc="140C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EB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8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EA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6F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21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21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44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23"/>
    <w:rsid w:val="00000F23"/>
    <w:rsid w:val="00043B73"/>
    <w:rsid w:val="00052815"/>
    <w:rsid w:val="000F07AA"/>
    <w:rsid w:val="00103136"/>
    <w:rsid w:val="00123AD8"/>
    <w:rsid w:val="001402CD"/>
    <w:rsid w:val="00172030"/>
    <w:rsid w:val="002B71B2"/>
    <w:rsid w:val="002F6118"/>
    <w:rsid w:val="0035400C"/>
    <w:rsid w:val="00362FB0"/>
    <w:rsid w:val="003C145B"/>
    <w:rsid w:val="004137B4"/>
    <w:rsid w:val="0041444E"/>
    <w:rsid w:val="0046022B"/>
    <w:rsid w:val="004F124D"/>
    <w:rsid w:val="00535914"/>
    <w:rsid w:val="00543042"/>
    <w:rsid w:val="0058271D"/>
    <w:rsid w:val="006213C7"/>
    <w:rsid w:val="006A2235"/>
    <w:rsid w:val="006E5E4C"/>
    <w:rsid w:val="00740658"/>
    <w:rsid w:val="00817D7F"/>
    <w:rsid w:val="008450EE"/>
    <w:rsid w:val="00853DA7"/>
    <w:rsid w:val="008E50D4"/>
    <w:rsid w:val="008F66EC"/>
    <w:rsid w:val="009009AA"/>
    <w:rsid w:val="00900DE7"/>
    <w:rsid w:val="00910C09"/>
    <w:rsid w:val="00950279"/>
    <w:rsid w:val="00991611"/>
    <w:rsid w:val="00A565D5"/>
    <w:rsid w:val="00A70EEE"/>
    <w:rsid w:val="00B063F0"/>
    <w:rsid w:val="00BB2A6C"/>
    <w:rsid w:val="00BB2C64"/>
    <w:rsid w:val="00C3393C"/>
    <w:rsid w:val="00C366ED"/>
    <w:rsid w:val="00C75E93"/>
    <w:rsid w:val="00CA232D"/>
    <w:rsid w:val="00E040B5"/>
    <w:rsid w:val="00E26765"/>
    <w:rsid w:val="00E77C0E"/>
    <w:rsid w:val="00F13403"/>
    <w:rsid w:val="00F428B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8A58-6D47-46AD-B29E-2D33051F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07AA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0F07AA"/>
    <w:rPr>
      <w:rFonts w:ascii="Times New Roman" w:eastAsia="Calibri" w:hAnsi="Times New Roman" w:cs="Times New Roman"/>
      <w:sz w:val="24"/>
      <w:szCs w:val="20"/>
      <w:lang w:val="en-US" w:eastAsia="ru-RU"/>
    </w:rPr>
  </w:style>
  <w:style w:type="character" w:styleId="a5">
    <w:name w:val="endnote reference"/>
    <w:uiPriority w:val="99"/>
    <w:rsid w:val="0046022B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46022B"/>
    <w:pPr>
      <w:spacing w:after="0" w:line="360" w:lineRule="auto"/>
      <w:ind w:right="45" w:firstLine="601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6022B"/>
    <w:rPr>
      <w:rFonts w:ascii="Times New Roman" w:eastAsia="Calibri" w:hAnsi="Times New Roman" w:cs="Times New Roman"/>
      <w:sz w:val="24"/>
      <w:szCs w:val="20"/>
    </w:rPr>
  </w:style>
  <w:style w:type="character" w:customStyle="1" w:styleId="cit-title">
    <w:name w:val="cit-title"/>
    <w:basedOn w:val="a0"/>
    <w:rsid w:val="0046022B"/>
  </w:style>
  <w:style w:type="paragraph" w:customStyle="1" w:styleId="a8">
    <w:name w:val="бычный"/>
    <w:rsid w:val="008F66E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9">
    <w:name w:val="footnote text"/>
    <w:basedOn w:val="a"/>
    <w:link w:val="aa"/>
    <w:semiHidden/>
    <w:rsid w:val="008450EE"/>
    <w:pPr>
      <w:spacing w:after="0" w:line="360" w:lineRule="auto"/>
      <w:ind w:right="45" w:firstLine="60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450EE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semiHidden/>
    <w:rsid w:val="008450EE"/>
    <w:rPr>
      <w:rFonts w:cs="Times New Roman"/>
      <w:vertAlign w:val="superscript"/>
    </w:rPr>
  </w:style>
  <w:style w:type="character" w:customStyle="1" w:styleId="bold">
    <w:name w:val="bold"/>
    <w:basedOn w:val="a0"/>
    <w:rsid w:val="008450EE"/>
  </w:style>
  <w:style w:type="paragraph" w:customStyle="1" w:styleId="ElsParagraph">
    <w:name w:val="Els_Paragraph"/>
    <w:rsid w:val="00BB2A6C"/>
    <w:pPr>
      <w:spacing w:after="120" w:line="220" w:lineRule="exact"/>
      <w:ind w:firstLine="230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character" w:styleId="ac">
    <w:name w:val="Hyperlink"/>
    <w:uiPriority w:val="99"/>
    <w:rsid w:val="00B063F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0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color w:val="000000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63F0"/>
    <w:rPr>
      <w:rFonts w:ascii="Courier New" w:eastAsia="Times New Roman" w:hAnsi="Courier New" w:cs="Times New Roman"/>
      <w:color w:val="000000"/>
      <w:sz w:val="20"/>
      <w:szCs w:val="20"/>
      <w:lang w:val="en-US" w:eastAsia="ru-RU"/>
    </w:rPr>
  </w:style>
  <w:style w:type="character" w:customStyle="1" w:styleId="hlfld-title">
    <w:name w:val="hlfld-title"/>
    <w:rsid w:val="00B063F0"/>
    <w:rPr>
      <w:rFonts w:cs="Times New Roman"/>
    </w:rPr>
  </w:style>
  <w:style w:type="character" w:customStyle="1" w:styleId="tlid-translation">
    <w:name w:val="tlid-translation"/>
    <w:rsid w:val="00B063F0"/>
  </w:style>
  <w:style w:type="paragraph" w:styleId="ad">
    <w:name w:val="Body Text Indent"/>
    <w:basedOn w:val="a"/>
    <w:link w:val="ae"/>
    <w:rsid w:val="00B063F0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e">
    <w:name w:val="Основной текст с отступом Знак"/>
    <w:basedOn w:val="a0"/>
    <w:link w:val="ad"/>
    <w:rsid w:val="00B063F0"/>
    <w:rPr>
      <w:rFonts w:ascii="Times New Roman" w:eastAsia="Times New Roman" w:hAnsi="Times New Roman" w:cs="Times New Roman"/>
      <w:sz w:val="24"/>
    </w:rPr>
  </w:style>
  <w:style w:type="paragraph" w:styleId="af">
    <w:name w:val="Normal (Web)"/>
    <w:basedOn w:val="a"/>
    <w:uiPriority w:val="99"/>
    <w:semiHidden/>
    <w:unhideWhenUsed/>
    <w:rsid w:val="006E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E5E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2020-04-07T08:43:00Z</dcterms:created>
  <dcterms:modified xsi:type="dcterms:W3CDTF">2020-04-07T09:08:00Z</dcterms:modified>
</cp:coreProperties>
</file>