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78" w:rsidRPr="005F0778" w:rsidRDefault="005F0778" w:rsidP="005F0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5F077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ВЫГРУЗКА ПЛАНА НИР (ГОСУДАРСТВЕННОГО ЗАДАНИЯ) НИОХ СО РАН НА 2017 и плановый период 2018-2019 гг.</w:t>
      </w:r>
    </w:p>
    <w:p w:rsidR="005F0778" w:rsidRPr="005F0778" w:rsidRDefault="005F0778" w:rsidP="005F077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5"/>
        <w:gridCol w:w="1692"/>
        <w:gridCol w:w="2337"/>
        <w:gridCol w:w="3171"/>
        <w:gridCol w:w="2257"/>
        <w:gridCol w:w="1801"/>
        <w:gridCol w:w="2624"/>
        <w:gridCol w:w="81"/>
      </w:tblGrid>
      <w:tr w:rsidR="005F0778" w:rsidRPr="005F0778" w:rsidTr="005F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фундаментальных научных исследований (ГП 14) по теме (проекту) "Тема V.44.1.9. Механизмы химических реакций, строение и свойства органических соединений, интермедиатов, полимеров и биополимеров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 (</w:t>
            </w:r>
            <w:proofErr w:type="gramEnd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0302-2016-0007) 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 включена в проект Плана НИР и государственного задания на 2017 год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 5 "Химические науки и науки о материалах":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Подраздел 44 "Фундаментальные основы химии"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77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2017 г Совершенствование каталитических систем получения реакторных порошков СВМПЭ на основе «самоиммобилизующихся» постметаллоценовых комплексов и получение полимеров и сополимеров с их использованием. Исследование механизмов взаимодействия белковых молекул с РНК и биологическими мембранами. Выявление механизма действия некоторых биологически активных соединений.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Ненасыщенные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карбокатионы в конденсированной фазе. Изучение фотокаталитических превращений органических соединений действием видимого света. Электронное строение и физико-химические свойства парамагнитных гетероциклических систем и их функциональных производных – активных интермедиатов химических и биохимических процессов. Бимолекулярные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нуклеофильные реакции в растворе: изменения активационных параметров и механизмы. Фторзамещенные карбокатионы – механизм передачи спин-спинового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взаимодействии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2018 г Синтез гомо- и блок-сополимеров для получения наноструктурированных пленок методом радикальной контролируемой полимеризации в присутствии нитроксильных радикалов. Исследование электростатических взаимодействий биомакромолекул, поверхностей мембран и транспорта через мембраны Исследование структуры комплексов ДНК с протеинами важных в процессах репарации ДНК. Бимолекулярные нуклеофильные реакции в растворе: изменения активационных параметров и механизмы. Превращения ряда мономеров – метиле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н-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этилиден- и винил-норборненов – под действием бренстедовских кислот разной силы методами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ЯМР. Фотокаталитическая активация и функционализация С-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связи в полифторароматических и гетероциклических соединениях с использованием фотоактивных комплексов иридия и рутения, органических красителей (эозин Y, бенгальский розовый), фотоактивных неорганических соединений (TiO2, CdS, ZnS). Репортерные группы для диагностических ДНК-сенсоров с электрохимической детекцией гибридизации. Особенности реакционной способности азидов азоароматичекских соединений. 2019 г Синтез и исследование свойств биодеградируемых полимеров с заданными свойствами на основе полиэфиров. Применение методов ЭПР спиновых зондов и ЭПР томографии для исследования биологических систем in vivo и in vitro. Спин-меченные алкоксиамины для терраностики. Бимолекулярные нуклеофильные реакции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 растворе: изменения активационных параметров и механизмы. Дизайн фотокаталитических систем на основе фотоактивных комплексов иридия и рутения для активации С-Н связей в алканах и аренах. Изучение фотокатализируемых реакций гом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кросс-сочетания функционализированных ароматических и гетероциклических соединений с различными партнерами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8"/>
              <w:gridCol w:w="556"/>
              <w:gridCol w:w="556"/>
              <w:gridCol w:w="571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2018г.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2019г.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научных публикаций в журналах, индексируемых в российских и международных информационно-аналитических системах научного цитирования (Web of Science, Scopus, MathSciNet, Российский индекс научного цитирования, Google Scholar, European Reference Index for the Humanities и др.) (единиц)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97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 г Разработка методов получения новых салицилальдарилиминных лигандов и комплек¬сов дихлорида титана(IV) на их основе. Будут получены данные о корреляции активности комплексов с параметрами, характеризующими структуру комплексов, ионных интермедиатов и элементарные стадии процесса полимеризации. Будут изучены подходы к синтезу полимеров СВМПЭ и их сополимеров со стиролом. Будет исследована структура ряда комплексов протеинов и нуклеиновых кислот (РНК IRES вируса гепатита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рибосомной 40S субчастицей, структуры биологического комплекса искусственной рибонуклеазы и модельной РНК и др.) Будут разработаны новые методов получения непредельных карбокатионов, исследована их природа и взаимодействия с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нейтральными молекулами с образованием новых типов карбокатионов и далее из них - химических соединений. Будут разработаны подходы к превращению связей C-F в полифторароматических соединениях во фрагменты С-алкил, С-арил и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С-гетероатомный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заместитель с использованием фотокаталитической активации. Будут получены знания о механизме реакций путем оценки влияния заместителей на региоселективность, кинетических измерений и определения изотопных эффектов. Будут синтезированы соединения, интересные для органической электроники и медицинской химии с использованием разработанных подходов. Будут получены данные об электронном и пространственном строении, а также структуре потенциальных поверхностей для ряда (ион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)р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адикалов пяти- и шестичленных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азотистых гетероциклов и их производных. Будут выявлены объекты, имеющие сложные многоямные поверхности потенциальной энергии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удут получены закономерности изменения активационных параметров в бимолекулярных нуклеофильных реакциях и анализ типов механизмов этих реакций в растворе. Будет предложен новый метод определения изокинетической температуры для реакций ароматического нуклеофильного замещения в растворе. Будут сделаны выводы о применимости квантово-химических методов расчета спектральных параметров и их применимости для исследования структуры фторзамещенных карбокатионов. 2018 г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удут получены блок-сополимеры с заданными свойствами: блоками различной природы и различным соотношением длины и морфологии. Будет осуществлена разработка синтеза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блок-сополимеров с различной природой блоков методом графт-полимеризации. Будут получены пространственно-затруднённые нитроксильные радикалы пирролинового и пирролидинового рядов, отличающиеся высокой (самой высокой на сегодняшний день) устойчивостью в биологических образцах будут применены для исследования изучения внутри клеточных процессов с применением методов ЭПР, ПЭЛДОР, DQC, ДПЯ. Будет получена информация о структуре комплексов в процессах репарации ДНК и изменение геометрии таких комплексов при модификации биополимеров. Будет расширен метод определения изокинетической температуры для типичных бимолекулярных нуклеофильных реакций в растворе. Будет установлено строение и свойства образующихся промежуточных частиц, скелеты которых могут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формировать звенья полимерных цепей, строения этих звеньев непосредственно в полимерах, полученных в условиях кислотного катализа. Будет проведено установление механизма и кинетики полимеризации. Будут установлены механизмы фотокаталитической активации аренов и гетероциклических соединений, содержащих акцепторные заместители (группы CN, NO2, CF3, атомы галогена), и данные по их реакционной способности в реакциях арилирования, алкилирования, винилирования. Методом циклической вольтамперометрии в сочетании с ЭПР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–с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пектроскопией будут исследованы электрохимические свойства ряда органических фтор- и серусодержащих соединений, определены потенциалы их электрохимического восстановления, исследована способность к обратимому переносу электрона в бинарных смесях: апротонный растворитель - вода и в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водных буферных средах. Будет разработана и осуществлена синтетическая модификация базовых органических соединений с целью последующего введения в сиквенс-специфичные олигонуклеотидные зонды для придания им электрохимической активности. Будут получены термодинамические и кинетические параметры азидо-тетразольной таутомерии. 2019 г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удут получены биодеградируемые полимеры для остесинтеза и исследованы их свойства (биодеградируемость, токсичность, биосовместимость). Будет разработана методика измерения скорости генерирования свободных радикалов (ROS), измерения сопутствующих окислительному стрессу параметров (рН межклеточной среды, оксиметрия), исследования фармакокинетики с помощью ЭПР-томографии при различных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воздействиях. Будет исследована возможность применения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переключаемых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алкоксиаминов спин-меченных тритильными радикалами для терраностики. Будет получена обобщенная зависимость изменений внутренней энтальпии от констант селективности в уравнении Гаммета для типичных бимолекулярных нуклеофильных реакций по их константам скорости при одной температуре в растворе. Будут установлены закономерности изменения активационных параметров в бимолекулярных нуклеофильных реакциях и анализ типов механизмов этих реакций в растворе. Будут получены данные о возможности фотокаталитической трансформации ароматических аминов в бензидины и азосоединения. Будет проведен синтез координационных соединений, содержащих фотоактивные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фрагменты на основе полипиридильных комплексов иридия и рутения, сопряженных с фрагментом, активным в реакциях термической С-Н-активации алканов, на основе пинцетных комплексов низковалентных родия, иридия и рутения и получение данных о фотокаталитической активности.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Характеристика: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Фундаментальный результат с выходом в прикладной результат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Багрянская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Е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Г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Ключевые слова: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строение и свойства ионов и радикалов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зависимости структура-свойство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механизмы реакций, строение и свойства интермедиатов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методы синтеза новых веществ и материалов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 из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программы ФНИ: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Природа химической связи, реакционная способность и механизмы реакции основных классов химических соединений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Проведение комплексных теоретических и экспериментальных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исследований химического строения и реакционной способности веществ, которые позволят получить фундаментальные научные знания о химических превращениях и физико-химических свойствах веществ, создать новые химические процессы, и перспективные материалы, включая наноматериалы, для нужд энергетики, электроники, медицины, оборонной техники, рационального природопользования, транспорта, авиации, информационных, коммуникационных и космических систем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Разработка новых селективных методов синтеза химических соединений, веществ и материалов с практически полезными свойствами, установление фундаментальных закономерностей «структура-свойство», разработка новых физико-химических методов анализа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Экспериментальные и теоретические исследования строения, реакционной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способности и практически важных свойств металл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бор-, фтор- и фосфорорганических соединений в целях получения фундаментальных научных знаний о природе химической связи и химических превращениях, которые будут использованы для разработки новых химических процессов и перспективных материалов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Методология синтеза новых органических, элементоорганических, неорганических и полимерных веществ, создание новых высокоэффективных каталитических систем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Проведение комплексных теоретических и экспериментальных исследований механизмов важнейших химических реакций и процессов, в том числе биохимических, а также молекулярных механизмов действия биологически активных соединений на биологические структуры, полимеризационные, каталитические и другие процессы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Тип результата: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lastRenderedPageBreak/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Новые знания об основных закономерностях строения вещества, функционирования и развития человека, общества, окружающей среды и Вселенной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Развитие существующей теории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Новые экспериментальные данные о природе и человеке.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Новый материал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4353E0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pict>
                      <v:rect id="_x0000_i1025" style="width:0;height:1.5pt" o:hralign="center" o:hrstd="t" o:hr="t" fillcolor="gray" stroked="f"/>
                    </w:pic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Лаб. изучения нуклеофильных и ион-радикальных реакций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 спектральных исследований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изучения механизмов органических реакций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Лаб. промежуточных продуктов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Лаборатория магнитной радиоспектроскопии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Лаборатория электрохимически активных соединений и материалов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синтеза катализаторов полимеризации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ГРНТИ:</w:t>
            </w:r>
          </w:p>
          <w:p w:rsidR="005F0778" w:rsidRPr="005F0778" w:rsidRDefault="005F0778" w:rsidP="005F07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31.15.15 "Исследования строения и свойств молекул и химической связи"</w:t>
            </w:r>
          </w:p>
          <w:p w:rsidR="005F0778" w:rsidRPr="005F0778" w:rsidRDefault="005F0778" w:rsidP="005F07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31.21.17 "Реакционная способность"</w:t>
            </w:r>
          </w:p>
          <w:p w:rsidR="005F0778" w:rsidRPr="005F0778" w:rsidRDefault="005F0778" w:rsidP="005F07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31.21.18 "Механизмы органических реакций"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Приоритетное направление развития науки,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технологий и техники в РФ:</w:t>
            </w:r>
          </w:p>
          <w:p w:rsidR="005F0778" w:rsidRPr="005F0778" w:rsidRDefault="005F0778" w:rsidP="005F07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"Энергоэффективность, энергосбережение, ядерная энергетика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Критическая технология РФ:</w:t>
            </w:r>
          </w:p>
          <w:p w:rsidR="005F0778" w:rsidRPr="005F0778" w:rsidRDefault="005F0778" w:rsidP="005F077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"Биокаталитические, биосинтетические и биосенсорные технологии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  <w:p w:rsidR="005F0778" w:rsidRPr="005F0778" w:rsidRDefault="005F0778" w:rsidP="005F077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"Биомедицинские и ветеринарные технологии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  <w:p w:rsidR="005F0778" w:rsidRPr="005F0778" w:rsidRDefault="005F0778" w:rsidP="005F077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"Технологии получения и обработки 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функциональных</w:t>
            </w:r>
            <w:proofErr w:type="gramEnd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наноматериалов."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Технологическая платформа:</w:t>
            </w:r>
          </w:p>
          <w:p w:rsidR="005F0778" w:rsidRPr="005F0778" w:rsidRDefault="005F0778" w:rsidP="005F077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"Медицина будущего"</w:t>
            </w:r>
          </w:p>
          <w:p w:rsidR="005F0778" w:rsidRPr="005F0778" w:rsidRDefault="005F0778" w:rsidP="005F077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"Новые полимерные композиционные материалы и технологии"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Научные задачи, решаемые с задействованием возможностей ЦКП:</w:t>
            </w:r>
          </w:p>
          <w:p w:rsidR="005F0778" w:rsidRPr="005F0778" w:rsidRDefault="005F0778" w:rsidP="005F07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"6. Мультиплексные платформы для молекулярной диагностики 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онкологических, 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сердечно-сосудистых</w:t>
            </w:r>
            <w:proofErr w:type="gramEnd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аутоиммунных и инфекционных заболеваний"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Ключевые слова к теме (проекту):</w:t>
            </w:r>
          </w:p>
          <w:p w:rsidR="005F0778" w:rsidRPr="005F0778" w:rsidRDefault="005F0778" w:rsidP="005F07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и свойства ионов и радикалов</w:t>
            </w:r>
          </w:p>
          <w:p w:rsidR="005F0778" w:rsidRPr="005F0778" w:rsidRDefault="005F0778" w:rsidP="005F07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ЯМР и ЭПР спектроскопии</w:t>
            </w:r>
          </w:p>
          <w:p w:rsidR="005F0778" w:rsidRPr="005F0778" w:rsidRDefault="005F0778" w:rsidP="005F07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квантово-химические методы</w:t>
            </w:r>
          </w:p>
          <w:p w:rsidR="005F0778" w:rsidRPr="005F0778" w:rsidRDefault="005F0778" w:rsidP="005F07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механизмы реакций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0778" w:rsidRPr="005F0778" w:rsidRDefault="005F0778" w:rsidP="005F077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E66A3B" w:rsidRDefault="00E66A3B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1"/>
        <w:gridCol w:w="1550"/>
        <w:gridCol w:w="1915"/>
        <w:gridCol w:w="3243"/>
        <w:gridCol w:w="2556"/>
        <w:gridCol w:w="1907"/>
        <w:gridCol w:w="2155"/>
        <w:gridCol w:w="81"/>
      </w:tblGrid>
      <w:tr w:rsidR="005F0778" w:rsidRPr="005F0778" w:rsidTr="005F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фундаментальных научных исследований (ГП 14) по теме (проекту) "Тема V.45.3.4. Фундаментальные основы создания органических и гибридных наноструктурированных материалов для фотоники, сенсорики, электроники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 (</w:t>
            </w:r>
            <w:proofErr w:type="gramEnd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0302-2016-0006) 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 включена в проект Плана НИР и государственного задания на 2017 год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0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 5 "Химические науки и науки о материалах":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Подраздел 45 "Научные основы создания новых материалов с заданными свойствами и функциями, в том числе высокочистых и наноматериалов"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5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Синтез мономерных и полимерных соединений для сенсорных, оптических и электронных приложений. Квантово-химическое моделирование и исследование их физико-химических свойств, сенсорной способности, оптических и электронных свойств. 2017 г. 1. Синтез и функциональная модификация базовых соединений с функцией обратимого переноса электрона при низких потенциалах. Синтез и исследование электрохимических свойств прекурсоров (промежуточных соединений для получения мономеров) и мономеров. 2. Разработка методов синтеза сопряженных нелинейно-оптических аз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а-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полиметиновых хромофоров, обладающих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большим дипольным моментом и поляризуемостью для электро-оптических пленочных материалов. Исследование их физико-химических свойств. 3. Синтез серусодержащих фторированных органических соединений как основы для пространственно-разделяющих дендримерных спейсерных блоков высокополяризуемых хромофоров. 4. Разработка методов синтеза предшественников люминофоров как люминесцентных сенсоров на амины. Исследование их сенсорной способности. 5. Исследования в области электрохимической и химической модификации поверхности анодированного алюминия. 6. Разработка методов синтеза компонентов фотополимерных композиционных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органических и гибридных материалов для литографии и голографии. Создание и исследование физико-химических свойств фотополимерных голографических и литографических материалов на основе синтезированных соединений. 2018 г. - Создание новых функциональных полимерных наноматериалов, способных образовывать бистабильные состояния в электрических микр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наноконтактах при электрических переключениях с малым вольтажом. Разработка методов синтеза сопряженных аза и полиметиновых хромофоров с большим дипольным моментом и поляризуемостью. Исследование физико-химических свойств синтезированных соединений и их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квантово-химическое моделирование. Разработка методов синтеза прекурсоров линкерных молекул и дендримеров первой генерации на их основе. Разработка методов синтеза предшественников люминофоров как люминесцентных сенсоров на амины. Исследования сенсорной способности синтезированных соединений. Исследования оптических, люминесцентных и др. физико-химических характеристик нанопористой поверхности анодированного алюминия, модифицированной электрохимиче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ки, химически, органическими соединениями. Разработка методов синтеза компонентов фотополимерных композиционных органических и гибридных материалов для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литографии и голографии. Создание на основе синтезированных соединений образцов фотополимерных и фоторезистивных материалов. Исследование их физико-химических характеристик. 2019 г. Получение модельных наноконтактов – элементарных ячеек памяти, измерение их вольтамперных характеристик, поведения в циклах «запись- стирание», установление зависимостей: структура полимера – свойство наноконтакта. Тестирование возможности ЭПР-томографии X- диапазона для картирования состояния ячеек памяти модельного запоминающего устройства. Разработка методов синтеза линкерных дендрообразных молекул различного поколения и их встраивания в синтезированные хромофоры.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Разработка методов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получения модельных нелинейно-оптические материалов на основе синтезированных сопряженных аза и полиметиновых хромофоров.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Разработка методов синтеза сенсорных молекул с улучшенными свойствами. Разработка методов получения модельного сенсорного материала на основе синтезированных соединений и прототипа устройства считывания. Исследования возможности оптических и сенсорных приложений модифицированной нанопористой поверхности анодированного алюминия. Разработка методов синтеза компонентов фотополимерных композиционных органических и гибридных материалов для литографии и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голографии. Создание на основе синтезированных соединений образцов фотополимерных и фоторезистивных материалов. Исследование их физико-химических характеристик и свой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 пр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оптической записи голографических и литографических микроструктур.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  <w:gridCol w:w="569"/>
              <w:gridCol w:w="569"/>
              <w:gridCol w:w="584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2018г.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2019г.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научных публикаций в журналах, индексируемых в российских и международных информационно-аналитических системах научного цитирования (Web of Science, Scopus, MathSciNet, Российский индекс научного цитирования, Google Scholar, European Reference Index for the Humanities и др.) (единиц)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6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 г. 1.1. Будет осуществлен синтез исходных соединений, прекурсоров и мономеров содержащих в своей структуре электрохимически активные тиоксантеноновые пендантные группы, способные к обратимому одноэлектронному переносу при низких потенциалах. 1.2. Выявлены закономерности электрохимического восстановление (ЭХВ) синтезированных динитро-, диамино- и N,N’-пиперазин- производных тиоксантен-9-онов, полученные методами методами ЦВА и ЭПР в сочетании со стационарным ЭХВ при контролируемом потенциале с целью оценки устойчивости одноэлектронно-восстановленных форм (анион-радикалов) и изучения их электронного строения. 2.1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удет проведен синтез сопряженных аза/ полиметиновых хромофоров с большим дипольным моментом и поляризуемостью, содержащих трицианодифенильный акцепторный блок. 2.2 Методами ДСК и/или ДМА определена их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термостабильность, получены композиционные пленки хромофор-полимер, проведен полинг пленок в электрическом поле и получены данные об их нелинейно-оптических свойствах второго порядка. 2.3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удет проведен синтез донорных блоков нелинейно-оптических хромофоров на основе полифторированных триарилпиразолинов и методом формилирования получены альдегидные производные для формирования системы полиметинового сопряжения. 3.1 Будет проведена разработка методов химической трансформации ядра спейсерного блока на основе замещенных бензойных кислот и созданы комбинации концевых функциональных групп для введения ароматических фторированных серусодержащих фрагментов. Метод синтеза, идентификация, физико-химические характеристики целевых соединений. 4.1. Синтез пирилоцианиновых красителей с юлолидиновыми заместителями как предшественников пиридоцианиновых люминофоров и проведение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их реакции с аминами в адсорбированном состоянии на силикагеле и оксидах алюминия. 4.2. Данные о реакционной способности пирил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пиридоцианиновых люминофоров с первичными ароматическими аминами в адсорбированном состоянии. 5.1. Проведение последовательной циклической модификация нанопористой поверхности анодированного алюминия в бинарных кислотных ваннах анодирования. Проведение электрохимической и химической металлизации нанопористого анодированного алюминия. 5.2. Выявление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особенностей интерференционной структуры спектров отражения полученных образцов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Влияние нанесения аналитов на спектральные сдвиги интерференционных пиков в спектрах отражения металлизированных пленок анодированного алюминия. 6.1. Будут разработаны методы синтеза акрильных производных фторированных халконов и триарилпиразолинов. Данные о фоточувствительных и физико-химических свойствах акрильных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производных фторированных халконов. 6.2. Будут получены данные о процессах рельефообразования и создания микроструктур в гибридном акрилат-тиол-силоксановом фотополимерном материале, что позволит выявлить закономерности записи микроструктур на гибридном материале с бинарным и многоуровневым профилем поверхности. 6.3. Синтез акрилоильных производных алифатических производных дитиоазаспиропиперидинов. Исследование их показателя преломления и данные о фотополимеризации в пленках.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Образцы синтезированных соединений в фотополимеризованных пленках с увеличеним показателя преломления пленок свыше 1,6. 2018 г. На основе полученных мономеров будут синтезированы соответствующие полимеры, исследованы их ключевые свойства, предъявляемые к органическим материалам для применения в электронике и устройствах памяти: молекулярно-массовое распределение,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температура стеклования, устойчивость к термическому и термоокислительному разложению, коэффициенты термического расширения.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Методом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циклической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вольтамперометрии будут изучены электрохимические свойства полимеров в адсорбированном слое: редокс-потенциалы и обратимость электронного переноса, а также электрохромные свойства. Будет проведен синтез сопряженных аза и полиметиновых хромофоров с большим дипольным моментом и поляризуемостью. Получены данные об их физико-химических свойствах синтезированных соединений и результаты их квантово-химического моделирования. Будет проведен синтез прекурсоров линкерных молекул и дендримеров первой генерации на их основе. Будет проведен синтез с предшественников люминофоров как люминесцентных сенсоров на амины. Будут получены данные о сенсорной способности синтезированных соединений. Будут получены данные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оптических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люминесцентных и др. физико-химических характеристик нанопористой поверхности анодированного алюминия, модифицированной электрохимичеки, химически, органическими соединениями. Будет проведен синтез синтеза компонентов фотополимерных композиционных органических и гибридных материалов для литографии и голографии. Будут получены модельные образцы фотополимерных и фоторезистивных материалов на основе синтезированных соединений.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Будут получены данные об их физико-химических характеристиках. 2019 г. На основе новых электроноактивных полимерных материалов будут получены пробные тонкопленочные запоминающие устройства типа электрод/полимер/электрод с использованием технологий вакуумного напыления, исследованы их вольтамперные характеристики, определены основные параметры памяти: вольтаж и устойчивость ON/OFF переключений, соотношения токов переключений,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энергонезависимость, поведение в циклах запись-чтение-стирание.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Будет установлена зависимость между полученными характеристиками устройств памяти и структурой электрохимически активных групп. Будет впервые протестирована возможность применения ЭПР-томографии X- диапазона для построения визуального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изображения состояния ячеек памяти модельного запоминающего устройства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Будет проведен синтез линкерных дендрообразных молекул различного поколения и проведено их встраивание в синтезированные хромофоры. Будут получены модельные нелинейно-оптические материалы на основе синтезированных сопряженных аза и полиметиновых хромофоров с линкерными дендримерными блоками. Будет проведен синтез сенсорных молекул следующего поколения с улучшенными свойствами. Будет получен модельный сенсорный материал на основе синтезированных соединений и экспериментальный прототип устройства считывания. Будут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получены данные об использовании свойств модифицированной нанопористой поверхности анодированного алюминия в оптических и сенсорных приложениях. Будет проведен синтез компонентов фотополимерных композиционных органических и гибридных материалов для литографии и голографии. Будут получены образцы фотополимерных и фоторезистивных материалов на основе синтезированных соединений. Будут получены данные их физико-химических характеристик и свой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 пр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оптической записи голографических и литографических микроструктур.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Характеристика: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Фундаментальный результат с выходом в прикладной результат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Шелковников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В</w:t>
                  </w:r>
                  <w:proofErr w:type="gramEnd"/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Ключевые слова: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оптические, электрохимические сенсоры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нелинейно-оптические материалы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фотополимеры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 из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программы ФНИ: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Получение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принципиально новых фундаментальных знаний о строении металлических, керамических, природных и синтетических полимерных наноструктур и композитов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Создание нового поколения высокотемпературных экологически безопасных химическ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и-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коррозионностойких высокотехнологичных полимерных и композиционных материалов на основе природных и синтетических волокон, включая наноструктурированные, обладающие высокими механическими и специальными функциональными свойствами (электропроводящими, пьезоэлектрическими, фотохромными, сорбционными, мембранноразделительными) на основе гибко- и жесткоцепных полимеров различной природы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Разработка полимерных систем, обладающих нелинейными оптическими свойствами, проводимостью в тонких слоях на границе полимер-металл, фотоактивными свойствами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Разработка уникальных высокочувствительных сенсоров нанометровых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размеров (пленки)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Разработка перспективных полифункциональных материалов, обладающих синергизмом оптических, магнитных и электрических свойств, и функциональных устройств на их основе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Тип результата: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Новые знания об основных закономерностях строения вещества, функционирования и развития человека, общества, окружающей среды и Вселенной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Развитие существующей теории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Лабораторный образец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Новый материал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4353E0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pict>
                      <v:rect id="_x0000_i1026" style="width:0;height:1.5pt" o:hralign="center" o:hrstd="t" o:hr="t" fillcolor="gray" stroked="f"/>
                    </w:pic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7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Лаборатория органических светочувствительных материалов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органических материалов для электроники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Лаборатория электрохимически активных соединений и материалов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Лаборатория изучения нуклеофильных и ион-радикальных реакций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Лаборатория галоидных соединений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 спектральных исследований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ГРНТИ:</w:t>
            </w:r>
          </w:p>
          <w:p w:rsidR="005F0778" w:rsidRPr="005F0778" w:rsidRDefault="005F0778" w:rsidP="005F077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31.15.15 "Исследования строения и свойств молекул и химической связи"</w:t>
            </w:r>
          </w:p>
          <w:p w:rsidR="005F0778" w:rsidRPr="005F0778" w:rsidRDefault="005F0778" w:rsidP="005F077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31.15.29 "Фотохимия. Лазерохимия"</w:t>
            </w:r>
          </w:p>
          <w:p w:rsidR="005F0778" w:rsidRPr="005F0778" w:rsidRDefault="005F0778" w:rsidP="005F077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31.15.33 "Электрохимия"</w:t>
            </w:r>
          </w:p>
          <w:p w:rsidR="005F0778" w:rsidRPr="005F0778" w:rsidRDefault="005F0778" w:rsidP="005F077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31.21.19 "Общие синтетические методы"</w:t>
            </w:r>
          </w:p>
          <w:p w:rsidR="005F0778" w:rsidRPr="005F0778" w:rsidRDefault="005F0778" w:rsidP="005F077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31.25.15 "Структура и свойства природных и синтетических высокомолекулярных соединений"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Приоритетное направление развития науки,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технологий и техники в РФ:</w:t>
            </w:r>
          </w:p>
          <w:p w:rsidR="005F0778" w:rsidRPr="005F0778" w:rsidRDefault="005F0778" w:rsidP="005F077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"Индустрия наносистем."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Критическая технология РФ:</w:t>
            </w:r>
          </w:p>
          <w:p w:rsidR="005F0778" w:rsidRPr="005F0778" w:rsidRDefault="005F0778" w:rsidP="005F077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"Технологии получения и обработки 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функциональных</w:t>
            </w:r>
            <w:proofErr w:type="gramEnd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наноматериалов."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Технологическая платформа:</w:t>
            </w:r>
          </w:p>
          <w:p w:rsidR="005F0778" w:rsidRPr="005F0778" w:rsidRDefault="005F0778" w:rsidP="005F077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"Инновационные лазерные, оптические и оптоэлектронные технологии – фотоника"</w:t>
            </w:r>
          </w:p>
          <w:p w:rsidR="005F0778" w:rsidRPr="005F0778" w:rsidRDefault="005F0778" w:rsidP="005F077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"Новые 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полимерные композиционные материалы и технологии"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Научные задачи, решаемые с задействованием возможностей ЦКП:</w:t>
            </w:r>
          </w:p>
          <w:p w:rsidR="005F0778" w:rsidRPr="005F0778" w:rsidRDefault="005F0778" w:rsidP="005F077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"1. Исследование, разработка и создание новых поколений систем, приборов, устройств и их компонентов на базе технологий нан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микросистемной техники"</w:t>
            </w:r>
          </w:p>
          <w:p w:rsidR="005F0778" w:rsidRPr="005F0778" w:rsidRDefault="005F0778" w:rsidP="005F077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"13. Электрохимические накопители и преобразователи энергии для энергоэффективного и экологичного транспорта, робототехники, распределённой и возобновляемой энергетики"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Ключевые слова к теме (проекту):</w:t>
            </w:r>
          </w:p>
          <w:p w:rsidR="005F0778" w:rsidRPr="005F0778" w:rsidRDefault="005F0778" w:rsidP="005F077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органическая электроника</w:t>
            </w:r>
          </w:p>
          <w:p w:rsidR="005F0778" w:rsidRPr="005F0778" w:rsidRDefault="005F0778" w:rsidP="005F077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полевые транзисторы</w:t>
            </w:r>
          </w:p>
          <w:p w:rsidR="005F0778" w:rsidRPr="005F0778" w:rsidRDefault="005F0778" w:rsidP="005F077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оптические, электрохимические сенсоры</w:t>
            </w:r>
          </w:p>
          <w:p w:rsidR="005F0778" w:rsidRPr="005F0778" w:rsidRDefault="005F0778" w:rsidP="005F077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нелинейно-оптические материалы</w:t>
            </w:r>
          </w:p>
          <w:p w:rsidR="005F0778" w:rsidRPr="005F0778" w:rsidRDefault="005F0778" w:rsidP="005F077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фотополимеры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0778" w:rsidRDefault="005F0778" w:rsidP="005F077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5F0778" w:rsidRDefault="005F0778">
      <w:pPr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br w:type="page"/>
      </w:r>
    </w:p>
    <w:p w:rsidR="005F0778" w:rsidRPr="005F0778" w:rsidRDefault="005F0778" w:rsidP="005F077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1690"/>
        <w:gridCol w:w="1925"/>
        <w:gridCol w:w="3166"/>
        <w:gridCol w:w="2264"/>
        <w:gridCol w:w="1885"/>
        <w:gridCol w:w="2467"/>
        <w:gridCol w:w="81"/>
      </w:tblGrid>
      <w:tr w:rsidR="005F0778" w:rsidRPr="005F0778" w:rsidTr="005F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фундаментальных научных исследований (ГП 14) по теме (проекту) "Тема 46.1.3. Высокотехнологическая аналитическая платформа для исследований в области фармакогнозии, фитохимии, клинической и экспериментальной медицины, химической экологии и для обеспечения экологической, фармацевтической и продовольственной безопасности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 (</w:t>
            </w:r>
            <w:proofErr w:type="gramEnd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0302-2016-0005) 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 включена в проект Плана НИР и государственного задания на 2017 год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 5 "Химические науки и науки о материалах":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Подраздел 44 "Фундаментальные основы химии"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5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2017-2020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гг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Блок 1. Развитие методологии детального индивидуально-группового анализа, идентификации и определения подлинности органических соединений и объектов антропогенного, синтетического и природного происхождения на основе хроматографического профилирования. Блок 2. Разработка методологии фитохимического анализа важнейших лекарственных и других полезных растений флоры Сибири. Блок 3. Хроматографическое профилирование тритерпеноидов и полиизопреновых спиртов как основа разработки хемотаксономических критериев систематики растений сибирской флоры. Блок 4. Разработка и оптимизация комплексных методик анализ природных и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синтетических веществ и материалов, а также объектов окружающей среды и живых систем методами масс-спектрометрии и хроматомасс-спектрометрии. Блок 5. Разработка методов анализа синтетических и природных полимерных материалов методами оптической спектроскопии с применением термических, механических и диэлектрических измерений. Блок 6. Развитие методов элементного анализа, термического анализа и парофазной осмометрии как основы аналитического сопровождения исследований синтетических и природных органических веществ и создания новых материалов. Блок 7. Развитие методологии качественного и количественного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анализа композиционных полимерных материалов различного назначения. Блок 8. Развитие методов и подходов анализа молекулярной структуры и супрамолекулярной архитектуры кристаллов органических соединений – перспективных материалов, биологически активных и диагностических веществ на основании метода рентгеноструктурного анализа.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6"/>
              <w:gridCol w:w="555"/>
              <w:gridCol w:w="555"/>
              <w:gridCol w:w="570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2018г.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2019г.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научных публикаций в журналах, индексируемых в российских и международных информационно-аналитических системах научного цитирования (Web of Science, Scopus, MathSciNet, Российский индекс научного цитирования, Google Scholar, European Reference Index for the Humanities и др.) (единиц)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4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2017-2019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 результатам проекта Будут получены и исследованы хроматографические профили стойких органических загрязнителей в объектах окружающей среды Байкальской природной территории (оз. Байкал, дельта и бассейн р. Селенги, оз. Хубсугул) и будут установлены закономерности их поступления, распределения и аккумуляции; на основе анализа детальных спектрально-хроматографических профилей будут разработаны подходы к исследованию индивидуально-группового состава биологически активных природных и синтетических композиций для выявления маркерных соединений и изучения процессов, протекающих в живых системах; разработанные подходы будут апробированы на примере ряда биологически активных композиций растительного и животного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происхождения; будут изучены методом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гель-проникающей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хроматографии водорастворимые полимеры синтетического и природного происхождения, перспективные для создания новых материалов; будут определены условия регистрации псевдомолекулярных ионов аммониевых солей методом ESI-MS. Будут изучены хроматографические профили тритерпеноидов и полиизопреновых спиртов некоторых растений семейств Salicaceae и Orobancháceae, полученных методами ВЭЖХ и ГХ-МС, разработка хемотаксономических критериев систематики растений сибирской флоры (как дикорастущих, так и интродуцированных) на основе данных хроматографического профилирования.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Будут разработаны методики прецизионного качественного и количественное анализа составов сложных смесей методами ГХ-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МС, ВЭЖХ-МС и пиролитических методов: (1) экстрактов различных частей растений, произрастающих на территории Южной Сибири и содержащих биологически активные вещества, перспективные для разработки медицинских препаратов; (2) искусственных смесей различного происхождения и назначения, содержащие низкомолекулярные растительные метаболиты и продукты их трансформаций;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(3) искусственных смесей, содержащие перспективные и уже востребованные органические соединения – ароматические, гетероциклические и полифторированные производные. Будут исследованы новые подходы для определения подлинности растительного сырья и фитопрепаратов на основе комплексной химической идентификации маркерных соединений и оценки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хроматографических профилей с использованием современных методов спектрально-хроматографического анализа: (1) прецизионный хроматографический, хромато-спектроскопический и спектроскопический анализ маркеров и метаболических профилей для хвойных растений Южной Сибири; (2) будет проведено изучение химической вариабельности выбранных видов растений в границах естественных ареалов для определения допустимых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диапазонов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контролируемых показателей при определении подлинности и качества фитопрепаратов.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Будут усовершенствованы методы и методология определения структуры органических веществ и материалов с использованием методов оптической спектроскопии: (1) изучение свойств органического комплекса, определяющего структуру и свойства соломы злаковых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растений и ответственного за формирование механизмов защиты злаков от патогенных микроорганизмов; (2) изучение пигментов и красителей из археологического текстиля; (3) изучение спектральных свойств низкомолекулярных растительных метаболитов и продуктов их химической модификации;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(4) исследование перспективных и уже востребованных органических соединений различной химической природы (алифатические, ароматические, гетероциклические, элементоорганические и полифторированные производные) и различного назначения (мономеры для построения перспективных полимерных материалов, фотоактивные соединения, лиганды и комплексы на их основе, термолабильные соединения, биологически активные вещества, органические магнетики, жидкие кристаллы, спиновые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метки и спиновые зонды). Будут усовершенствованы микроаналитические приемы и процедуры для изучения состава синтетических органических и элементоорганических соединений и природных веществ: (1) изучены содержания металлов и металлоидов в составе синтетических органических и природных объектов с использованием атомно-эмиссионной спектрометрии с микроволновой плазмой; (2) разработаны методики пробоподготовки для выполнения микроанализов с использованием микроволновой системы Milestone; (3) разработаны методики определения селена и бора в составе лекарственных препаратов и растительного сырья; (4) изучены процесса связывания металлов гуминовыми кислотами; (5) исследованы особенности пробоподготовки и анализа основных органогенных элементов и металлов в составе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фторорганических соединений (в том числе фторграфитов); (5) исследованы зависимости элементного состава и термических свойств гуминовых кислот торфа от глубины залегания исходного сырья и климатической зоны формирования торфа; (6) разработаны методики анализа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ИК-спектров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гуминовых кислот с использование компьютерной системы ИК ЭКСПЕРТ; создана электронная коллекция ИК-спектров гуминовых кислот. Будут установлены и изучены молекулярная и кристаллическая структура новых функциональных соединений методом рентгеноструктурного анализа (РСА): (1) новых полигалогензамещенных 2,1,3-бензоти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а(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селена)диазолов, 1,3-бензодиазолов и 1,2,3-триазолов, производные которых характеризуются комплексом уникальных биологических, физико-, термохимических и других свойств;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(2) комплексов с новым типом структурной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организации на основе Cu(hfac)2, Zn(hfac)2 и Tb(hfac)2 c алкоксиаминами, изучение связи структура-свойство в них; (3) изучена ориентации молекул и супрамолекулярных образований в реальном кристалле для соединений тиофен-фениленового и фуран-фениленового ряда, проявляющих полупроводниковые и люминесцентные свойства с целью изучения взаимосвязи структура-свойство;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(4) новых природных соединений и их производных – перспективных биологически активных агентов, анализ их молекулярной структуры и межмолекулярных взаимодействий, предшествующий моделированию молекулярного докинга с биологическими объектами; (5) новых типов нитроксильных радикалов и их комплексов с металлами, обладающих магнитными свойствами, анализ структурных особенностей в плане установления связи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структура-свойство;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(6) новых комплексных соединений серебра(I), представляющих интерес в качестве катализаторов различных реакций, фармакологических препаратов, хемосенсоров, прекурсоров наноразмерного серебра, а также материалов для оптических устройств; (7) новых комплексов меди(I) на основе производных трис(2-пиридил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)ф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осфина, содержащих в своей структуре практически беспрецедентный структурный мотив Cu4I6, имеющий различную пространственную структуру в зависимости от природы лигандного окружения.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Будет развита методология физико-химического анализа сложных композиционных систем различного назначения в целях создания импортозамещающих новых средств (продуктов) не только с эффективными функциональными свойствами, но и с высокой экологической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безопасностью: исследованы перспективные многокомпонентные средства на водной и водно-органической основе, применяемые в производстве полимерной продукции и в современных технологиях предстерилизационной очистки изделий медицинского назначения;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будет проведена идентификация в исследуемых композиционных системах базовых функциональных ингредиентов и добавок, а также компонент, негативно влияющих на качество продукц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и ее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экологическую безопасность, с целью создания новых высокотехнологичных и безопасных средств и продуктов.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Будут получены новые знания в области методологических подходов к анализу многокомпонентных систем, а полученные результаты могут быть использованы для создания чистящих средств для оборудования по переработке полимеров; моющих и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дезинфицирующих средств в современных технологиях предстерилизационной автоматической очистки изделий медицинского назначения, полимерных композиций для временных съемных покрытий, применяемых в различных отраслях: строительстве, автомобильной промышленности, при дезактивации различных объектов</w:t>
                  </w:r>
                  <w:proofErr w:type="gramEnd"/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Характеристика: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Фундаментальный результат с выходом в прикладной результат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Ткачев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А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В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Ключевые слова: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хроматографические методы анализа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природные вещества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определение стойких органических загрязнителей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супрамолекулярная архитектура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аналитическое сопровождение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рентгеноструктурный анализ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 из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программы ФНИ: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Проведение комплексных теоретических и экспериментальных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исследований химического строения и реакционной способности веществ, которые позволят получить фундаментальные научные знания о химических превращениях и физико-химических свойствах веществ, создать новые химические процессы, и перспективные материалы, включая наноматериалы, для нужд энергетики, электроники, медицины, оборонной техники, рационального природопользования, транспорта, авиации, информационных, коммуникационных и космических систем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Новые методы физико-химических исследований и анализа веществ и материалов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Увеличение эффективности хроматографического и других методов анализа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Будет сделан акцент на развитие масс-спектрометрического метода анализа в его современных вариантах, в том числе с использованием десорбц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и ио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низации при обычных (комнатных) условиях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lastRenderedPageBreak/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Будут разработаны методики изучения энантиомерного состава основных летучих компонентов экстрактов растительного и животного происхождения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Тип результата: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Новые знания об основных закономерностях строения вещества, функционирования и развития человека, общества, окружающей среды и Вселенной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Развитие существующей теории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Методы исследований, обработки и анализа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База данных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Методика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4353E0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pict>
                      <v:rect id="_x0000_i1027" style="width:0;height:1.5pt" o:hralign="center" o:hrstd="t" o:hr="t" fillcolor="gray" stroked="f"/>
                    </w:pic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5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Лаборатория экологических исследований и хроматографического анализа НИОХ СО РАН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Лаборатория терпеновых соединений НИОХ СО РАН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функциональных материалов НИОХ СО РАН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Лаборатория микроанализа НИОХ СО РАН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определения состава и строения органических веществ НИОХ СО РАН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 спектральных исследований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ГРНТИ:</w:t>
            </w:r>
          </w:p>
          <w:p w:rsidR="005F0778" w:rsidRPr="005F0778" w:rsidRDefault="005F0778" w:rsidP="005F077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31.15.15 "Исследования строения и свойств молекул и химической связи"</w:t>
            </w:r>
          </w:p>
          <w:p w:rsidR="005F0778" w:rsidRPr="005F0778" w:rsidRDefault="005F0778" w:rsidP="005F077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31.15.17 "Кристаллохимия и кристаллография"</w:t>
            </w:r>
          </w:p>
          <w:p w:rsidR="005F0778" w:rsidRPr="005F0778" w:rsidRDefault="005F0778" w:rsidP="005F077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31.19.29 "Анализ органических веществ"</w:t>
            </w:r>
          </w:p>
          <w:p w:rsidR="005F0778" w:rsidRPr="005F0778" w:rsidRDefault="005F0778" w:rsidP="005F077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31.21.01 "Общие вопросы"</w:t>
            </w:r>
          </w:p>
          <w:p w:rsidR="005F0778" w:rsidRPr="005F0778" w:rsidRDefault="005F0778" w:rsidP="005F077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31.23.17 "Терпены и родственные соединения"</w:t>
            </w:r>
          </w:p>
          <w:p w:rsidR="005F0778" w:rsidRPr="005F0778" w:rsidRDefault="005F0778" w:rsidP="005F077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31.23.33 "Липиды"</w:t>
            </w:r>
          </w:p>
          <w:p w:rsidR="005F0778" w:rsidRPr="005F0778" w:rsidRDefault="005F0778" w:rsidP="005F077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31.23.39 "Кумарины, флавоноиды, антоцианины и родственные соединения"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Приоритетное направление развития науки,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технологий и техники в РФ:</w:t>
            </w:r>
          </w:p>
          <w:p w:rsidR="005F0778" w:rsidRPr="005F0778" w:rsidRDefault="005F0778" w:rsidP="005F077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"Науки о жизни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Критическая технология РФ:</w:t>
            </w:r>
          </w:p>
          <w:p w:rsidR="005F0778" w:rsidRPr="005F0778" w:rsidRDefault="005F0778" w:rsidP="005F077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"Технологии мониторинга и прогнозирования состояния окружающей среды, предотвращения и ликвидации её загрязнения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Технологическая платформа:</w:t>
            </w:r>
          </w:p>
          <w:p w:rsidR="005F0778" w:rsidRPr="005F0778" w:rsidRDefault="005F0778" w:rsidP="005F077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"Технологии экологического развития"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Научные задачи, решаемые с задействованием возможностей ЦКП:</w:t>
            </w:r>
          </w:p>
          <w:p w:rsidR="005F0778" w:rsidRPr="005F0778" w:rsidRDefault="005F0778" w:rsidP="005F077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"9. Разработка технологий интегральной оценки экологической безопасности регионов и городов России"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Ключевые слова к теме (проекту):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стойкие органические загрязнители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полициклические ароматические углеводороды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полихлорированные бифенилы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хлорорганические пестициды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энергоемкие вещества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жирные кислоты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сесквитерпеноиды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тритерпеноиды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лигнаны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лигнин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пигменты растений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антоцианы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флавоны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фенилпропаноиды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флавоноиды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гуминовые кислоты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селен, теллур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молекулярная структура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супрамолекулярная архитектура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профиль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хироспецифический анализ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масс-спектрометрия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хромато-масс-спектрометрия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рентгеноструктурный анализ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атомно-эмиссионная спектроскопия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активация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аналитическое сопровождение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коллекции</w:t>
            </w:r>
          </w:p>
          <w:p w:rsidR="005F0778" w:rsidRPr="005F0778" w:rsidRDefault="005F0778" w:rsidP="005F077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 данных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0778" w:rsidRPr="005F0778" w:rsidRDefault="005F0778" w:rsidP="005F077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E66A3B" w:rsidRDefault="00E66A3B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5"/>
        <w:gridCol w:w="1692"/>
        <w:gridCol w:w="2696"/>
        <w:gridCol w:w="3094"/>
        <w:gridCol w:w="2348"/>
        <w:gridCol w:w="1692"/>
        <w:gridCol w:w="2351"/>
        <w:gridCol w:w="80"/>
      </w:tblGrid>
      <w:tr w:rsidR="005F0778" w:rsidRPr="005F0778" w:rsidTr="005F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фундаментальных научных исследований (ГП 14) по теме (проекту) "Тема 48.1.5. Разработка научных основ селективного синтеза новых фармакофоров и предшественников лекарственных средств на основе хемоспецифичных каталитических превращений природных алкалоидов, терпеноидов и кумаринов" (0302-2016-0004) 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 включена в проект Плана НИР и государственного задания на 2017 год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 5 "Химические науки и науки о материалах":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Подраздел 48 "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Фундаменталь-ные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физико-химичес-кие исследования механизмов физиологических процессов и создание на их основе фармакологических веществ и лекарственных форм для лечения и профилактики социально значимых заболеваний"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36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 год 1. Функционализация и макроциклизация лабдановых дитерпеноидов и их производных с помощью катализируемых реакций образования С-С связи (окислительной реакции Хека) и С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uAAC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-реакции. Исследование процессов комплексообразова-ния новых типов макроциклов с ионами Cu2+, Mg2+, Zn2+, и анионом F-. 2.Каталитические способы модификации производных трициклических дитерпеноидов и стероидных соединений с получением гетерозамещенных производных, а также аналогов дитерпеновых алкалоидов. Изучение структурных закономерностей образования дитерпеноидных циклических амидинов. 3. Изучение тандемной реакции кросс-сочетания-циклоконденсации в ряду алкинильных производных дитерпеновых алкалоидов. Разработка каталитических условий генерирования алкинонов на основе производных тевинона и лаппаконитина. 4. Исследование реакций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кросс-сочетания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метиленлактонов гвайанового типа с галогензамещенными пиридинами и пиримидинами. Изучение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влияния природы реагирующих компонентов на направление реакций образования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С-С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связи. 5. Направленные превращения растительных кумаринов. Сравнительное изучение реакции Соногаширы пеурутеницина, пеуценола и 6-циано-7-гидроксикумарина. Исследование синтетического потенциала 7-этинилкумаринов. Исследование реакции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каталитического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аминометилирования пеурутеницина, пеуценола и 6-циано-7-гидроксикумарина, в том числе, взаимодействие с растительными алкалоидами и их производными. 2018 год 1. Разработка каталитических методов направленной гибридизации растительных фуранолабданоидов и тритерпеноидов. Получение и характеристика новых групп полифункциаональ-ных производных. 2. Способы синтеза алкинилзамещенных производных диосгенина по циклу В. Каталитические реакции окисления изопимаровой кислоты и ее производных. Синтез полициклических производных левопимаровой кислоты 3. Каталитические методы синтеза гибридных соединений на основе алкинильных производных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дитерпеновых, изохинолиновых и пуриновых алкалоидов и нуклеозидов, соединенных гетероциклическими линкерами. 4. Исследование реакций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кросс-сочетания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метиленлактонов гвайанового типа с производными ксантинов и пиримидинов. Новые превращения сантонина и десмот-ропосантонина. 5.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Направленные превращения растительного фурокумарина пеуцеданина по кумариновому фрагменту.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Изучение эффекта анхимерного содействия с целью создания новых селективных методов функционализации. Разработка подходов к синтезу гетероаннелирован-ных и макроциклических производных кумаринов с использованием последовательности реакций Уги и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uAAС, а также реакций циклоизомеризации. 2019 год 1.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елективные превращения высших терпеноидов. Разработка “onepot” способа получения аннелированных гетероциклических соединений (формирование замещенных по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альфа-положению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гетероатому 1,3-дигидроизобензо-фуранового или изоиндолинового циклов) реакцией терминальных лабданоидных алкинов с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альдегидами, в присутствии солей меди. 2. Направленные каталитические превращения хинопимаровой кислоты по хиноновому фрагменту. Исследование реакции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Пикте-Шпенглера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новых производных 16-формил-15,16-дигидро-изопимаровой кислоты. 3. Молекулярный дизайн и синтез производных дитерпеновых алкалоидов с помощью Pd-катилизируемых реакций производных дитерпеновых и изохинолиновых алкалоидов. 4. Синтез гетероциклических производных метиленлактонов эвдесманового типа – эпоксиизоалантолактона и изоалантолактона. Получение новых 13(галогенарил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)э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вдесманолидов, изучение их превращений. Изучение макроциклизации ацетиленовых производных эвдесманолидов по атомам углерода С-13 и С-15. 5. Направленные превращения производных растительных фурокумаринов пеуцеданина, ореозелона и пеуценидина. Разработка способа синтеза кумарин-замещеных пиразолов на основе трехкомпонентной тандемной реакции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кросс-сочетания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циклизации, катализируемой соединениями палладия и меди. Изучение эффекта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анхимерного содействия с целью создания новых методов функционализации кумаринов. Разработка оригинальных подходов к синтезу макроциклических производных кумаринов.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0"/>
              <w:gridCol w:w="543"/>
              <w:gridCol w:w="543"/>
              <w:gridCol w:w="558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2018г.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2019г.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научных публикаций в журналах, индексируемых в российских и международных информационно-аналитических системах научного цитирования (Web of Science, Scopus, MathSciNet, Российский индекс научного цитирования, Google Scholar, European Reference Index for the Humanities и др.) (единиц)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88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2017 год 1. Рациональные схемы синтеза макрогетероциклических структур, содержащих фрагменты природных фуранолабданоидов и гетероциклов, сочлененных метиленовыми, оксаметиленовыми, или амидными звеньями. Синтез и исследование ряда оптически активных макроциклических гликофанов с фрагментом дитерпеноида фломизоиковой кислоты, а также новых типов макроциклических гликодитерпеноидов. Комплексообразующие свойства и цитотоксическая активность макрогетероциклических соединений на основе фуранолабданоидов. 2. Новые гетероциклические производные и полициклические структуры на основе малеопимаровой, хинопимаровой, изопимаровой кислот и диосгенина. Выявление афинности производных дитерпеноидов к центру связывания в молекулярных мишенях в сигнальном пути Nrf-2/Keap1, данные о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противовоспалительной и противоопухолевой активности. 3. Разработка “one-pot” синтеза гибридных соединений с фрагментами пиразола и 1,3-пиримидина на основе производных природных изохинолиновых и дитерпеновых алкалоидов. Получение данных об антиаритмической активности гетероциклических производных лаппаконитина. Противоопухолевые и противомикробные агенты на основе кофеина и теофиллина. 4. Получение фундаментальных данных o каталитических реакциях образования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С-С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связи c участием полифункциональ-ных метиленлактонов. Новые группы функционализированных гвайанолидов и эвдесманолидов по положению С-13. Получение данных о цитотоксичности и противоопухолевой активности “гибридных” гвайанолидов. 5. Способы синтеза оригинальных групп 6,7,8-тризамещенных кумаринов. Получение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данных о цитотоксической, противовоспалительной, противовирусной и антикоагулянтной активности синтезированных производных. Характеристика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новой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группа кумариновых антикоагулянтов. 2018 год 1. Новая стратегия синтеза гибридных дитерпеноидов и (алкин-амин-алкен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)с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одержащих макроциклов на основе Cu-катализируемой трехкомпонентной реакции лабданоидных альдегидов, алкинов и аминов. Новые производные лупановых тритерпеноидов с гликозилтриазолильными заместителями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положению С-30. Данные о противовоспалительной и противоопухолевой активности новых производных д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и-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тритерпеноидов. Новые индукторы опоптоза опухолевых клеток на основе фурановых дитерпеноидов. 2. Высокоселективные превращения трициклических дитерпенолидов и анннелированных производных. Селективный каталитический синтез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терминального (алленил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)а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мида и соответствующих индолилсодержащих дитерпеноидов на основе изопимаровой кислоты. Создание библиотек биологически активных производных диосгенина и изопимаровой кислоты. 3. Новые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абсолютно селективные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способы направленной модификации природных ксантинов, изохинолиновых и дитерпеновых алкалоидов. Новые противомикробные агенты на основе пуриновых алкалоидов. 4. Получение фундаментальных данных o каталитических реакциях образования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С-С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связи c участием полифункциональ-ных метиленлактонов. Получение данных о цитотоксичности новых “гибридных” соединений по отношению к опухолевым клеткам человека. 5. Новые способы синтеза 3-замещенных фурокумаринов, аналогов варфарина. Получение оригинальных групп гетероаннелированных полициклических структур на основе фурокумаринов.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Идентификация биоактивных производных фурокумаринов, ингибирующих NF-kB биологические функции, включенных в кистозный фиброз. 2019 год 1. Высокоселективные способы синтеза гибридных органических структур с введением гидроксихамещенных изоиндольных или изобензофурановых фрагментов на основе фломизоиковой кислоты. 2. Способы синтеза аналогов комбретастатина А-4 на основе хинопимароой кислоты. Селективный синтез гибридных соединений типа дитерпеноид – бетакарболиновый алкалоид на основе изопимаровой кислоты. Данные о противовоспалительной и противоопухолевой активности новых гибридных структур. 3.Новые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абсолютно селективные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способы направленной модификации производных тевинонаб сантонина и дитерпеновых алкалоидов. Противоопухолевые, противовоспалительные и анальгетические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агенты на основе изохинолиновых и дитерпеновых алкалоидов. 4. Селективные каталитические превращения метиленлактонов эвдеманового типа. Синтез азидов на основе 4,15-эпокси-13-метоксиизоалантолактонов. Димерные и макроциклические производные эвдесманолидов. Получение данных о цитотоксичности новых макроциклических соединений по отношению к опухолевым клеткам человека. 5. Оригинальные способы синтеза димерных кумаринов, а также макрогетероциклов, в том числе, содержащих фрагменты 1,2,3-триазолов и гликозидов в линкерной цепи. Антикоагулянтные свойства димерных фурокумаринов. Комплексообразующие свойства, противовоспалительная и цитотоксическая активность макрогетероциклических соединений на основе фурокумаринов.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Характеристика: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Фундаментальный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результат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Руководитель: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Шульц Эльвира Эдуардовна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Ключевые слова: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Органический синтез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Высшие терпеноиды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Алкалоиды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Кумарины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Сесквитерпеновые лактоны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Противовоспалительная, анальгетическая и противоопухолевая активность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зависимость строение - активность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 из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программы ФНИ: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Создание инновационных лекарственных средств для лечения и профилактики социально значимых заболеваний, в том числе для лечения онкологических,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сердечно-сосудистых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нейродегенеративных, вирусных, инфекционных и ряда других заболеваний, а также анти-наркотических и анти-ВИЧ препаратов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Развитие методов компьютерного молекулярного дизайна, включая методы квантовой химии и молекулярной динамики,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для предсказания структуры и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свойств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новых биологически активных веществ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Создание обобщенных количественных представлений о взаимодействии «лекарственная молекула - биомишень», создание молекулярных моделей биомишеней для «докинга» потенциальных лекарственных веществ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Развитие методов медицинской химии для обеспечения направленной модификации биологически активных веществ в целях создания перспективных лекарственных кандидатов, действующих на патогенез заболеваний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Разработка теории и практики создания нового поколения мультимодальных препаратов, действующих одновременно на несколько значимых фармакологических мишеней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Формирование фокусированных библиотек синтетических и природных биологически активных соединений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Тип результата: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lastRenderedPageBreak/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Новые знания об основных закономерностях строения вещества, функционирования и развития человека, общества, окружающей среды и Вселенной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Патент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Новые экспериментальные данные о природе и человеке.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Новые средства профилактики и лечения (препараты крови, антибиотики, вакцины, лекарственные препараты и средства, БАД, продукты питания, вакцина, диагностикум, дезинфицирующие средства), новые препараты защиты растений, животных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4353E0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pict>
                      <v:rect id="_x0000_i1028" style="width:0;height:1.5pt" o:hralign="center" o:hrstd="t" o:hr="t" fillcolor="gray" stroked="f"/>
                    </w:pic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2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Лаборатория медицинской химии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 спектральных исследований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Технологический отдел опытного химического производства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Лаборатория фармакологических исследований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ГРНТИ:</w:t>
            </w:r>
          </w:p>
          <w:p w:rsidR="005F0778" w:rsidRPr="005F0778" w:rsidRDefault="005F0778" w:rsidP="005F077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31.21.17 "Реакционная способность"</w:t>
            </w:r>
          </w:p>
          <w:p w:rsidR="005F0778" w:rsidRPr="005F0778" w:rsidRDefault="005F0778" w:rsidP="005F077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31.21.27 "Гетероциклические соединения"</w:t>
            </w:r>
          </w:p>
          <w:p w:rsidR="005F0778" w:rsidRPr="005F0778" w:rsidRDefault="005F0778" w:rsidP="005F077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31.23.17 "Терпены и родственные соединения"</w:t>
            </w:r>
          </w:p>
          <w:p w:rsidR="005F0778" w:rsidRPr="005F0778" w:rsidRDefault="005F0778" w:rsidP="005F077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31.23.21 "Алкалоиды"</w:t>
            </w:r>
          </w:p>
          <w:p w:rsidR="005F0778" w:rsidRPr="005F0778" w:rsidRDefault="005F0778" w:rsidP="005F077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31.23.39 "Кумарины, флавоноиды, антоцианины и родственные соединения"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Приоритетное направление развития науки,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технологий и техники в РФ:</w:t>
            </w:r>
          </w:p>
          <w:p w:rsidR="005F0778" w:rsidRPr="005F0778" w:rsidRDefault="005F0778" w:rsidP="005F0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"Науки о жизни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Критическая технология РФ:</w:t>
            </w:r>
          </w:p>
          <w:p w:rsidR="005F0778" w:rsidRPr="005F0778" w:rsidRDefault="005F0778" w:rsidP="005F077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"Биомедицинские и ветеринарные технологии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Технологическая платформа:</w:t>
            </w:r>
          </w:p>
          <w:p w:rsidR="005F0778" w:rsidRPr="005F0778" w:rsidRDefault="005F0778" w:rsidP="005F0778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"Медицина будущего"</w:t>
            </w:r>
          </w:p>
          <w:p w:rsidR="005F0778" w:rsidRPr="005F0778" w:rsidRDefault="005F0778" w:rsidP="005F0778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"Биоиндустрия и биоресурсы - БиоТех2030"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Научные задачи, решаемые с задействованием возможностей ЦКП:</w:t>
            </w:r>
          </w:p>
          <w:p w:rsidR="005F0778" w:rsidRPr="005F0778" w:rsidRDefault="005F0778" w:rsidP="005F077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"7. Персонализированная 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медицина социально значимых и орфанных заболеваний эндокринной системы"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Ключевые слова к теме (проекту):</w:t>
            </w:r>
          </w:p>
          <w:p w:rsidR="005F0778" w:rsidRPr="005F0778" w:rsidRDefault="005F0778" w:rsidP="005F0778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трициклические дитерпеноиды</w:t>
            </w:r>
          </w:p>
          <w:p w:rsidR="005F0778" w:rsidRPr="005F0778" w:rsidRDefault="005F0778" w:rsidP="005F0778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сесквитерпеновые лактоны</w:t>
            </w:r>
          </w:p>
          <w:p w:rsidR="005F0778" w:rsidRPr="005F0778" w:rsidRDefault="005F0778" w:rsidP="005F0778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кумарины</w:t>
            </w:r>
          </w:p>
          <w:p w:rsidR="005F0778" w:rsidRPr="005F0778" w:rsidRDefault="005F0778" w:rsidP="005F0778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реакция Хека</w:t>
            </w:r>
          </w:p>
          <w:p w:rsidR="005F0778" w:rsidRPr="005F0778" w:rsidRDefault="005F0778" w:rsidP="005F0778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реакция Соногаширы</w:t>
            </w:r>
          </w:p>
          <w:p w:rsidR="005F0778" w:rsidRPr="005F0778" w:rsidRDefault="005F0778" w:rsidP="005F0778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циклоприсоединение</w:t>
            </w:r>
          </w:p>
          <w:p w:rsidR="005F0778" w:rsidRPr="005F0778" w:rsidRDefault="005F0778" w:rsidP="005F0778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каскадные реакции</w:t>
            </w:r>
          </w:p>
          <w:p w:rsidR="005F0778" w:rsidRPr="005F0778" w:rsidRDefault="005F0778" w:rsidP="005F0778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in vitro и in vivo</w:t>
            </w:r>
          </w:p>
          <w:p w:rsidR="005F0778" w:rsidRPr="005F0778" w:rsidRDefault="005F0778" w:rsidP="005F0778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противовоспалительной, анальгетической и противоопухолевой активности</w:t>
            </w:r>
          </w:p>
          <w:p w:rsidR="005F0778" w:rsidRPr="005F0778" w:rsidRDefault="005F0778" w:rsidP="005F0778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QSAR-анализа и молекулярного моделирования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0778" w:rsidRPr="005F0778" w:rsidRDefault="005F0778" w:rsidP="005F077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E66A3B" w:rsidRDefault="00E66A3B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2021"/>
        <w:gridCol w:w="1901"/>
        <w:gridCol w:w="3599"/>
        <w:gridCol w:w="2386"/>
        <w:gridCol w:w="1567"/>
        <w:gridCol w:w="2044"/>
        <w:gridCol w:w="81"/>
      </w:tblGrid>
      <w:tr w:rsidR="005F0778" w:rsidRPr="005F0778" w:rsidTr="005F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фундаментальных научных исследований (ГП 14) по теме (проекту) "Тема 48.1.6. Разработка методов создания соединений-лидеров в наиболее социально значимых терапевтических областях путем направленной трансформации природных и синтетических стартовых молекул. Организация биологических испытаний полученных соединений" (0302-2016-0003) 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 включена в проект Плана НИР и государственного задания на 2017 год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 5 "Химические науки и науки о материалах":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Подраздел 48 "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Фундаменталь-ные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физико-химичес-кие исследования механизмов физиологических процессов и создание на их основе фармакологических веществ и лекарственных форм для лечения и профилактики социально значимых заболеваний"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1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2017. Формирование фокусированных библиотек синтетических и природных биологически активных соединений; 2018. Развитие методов медицинской химии для обеспечения направленной модификации биологически активных веществ в целях создания перспективных лекарственных кандидатов, действующих на патогенез заболеваний; 2019. Обеспечение доклинических испытаний в соответствии с установленными стандартами GLP вновь синтезированных оригинальных соединений и веще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 пр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иродного происхождения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5"/>
              <w:gridCol w:w="593"/>
              <w:gridCol w:w="593"/>
              <w:gridCol w:w="608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2018г.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2019г.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научных публикаций в журналах, индексируемых в российских и международных информационно-аналитических системах научного цитирования (Web of Science, Scopus, MathSciNet, Российский индекс научного цитирования, Google Scholar, European Reference Index for the Humanities и др.) (единиц)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6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2017. Создание библиотек биологически активных соединений на основе природных стартовых молекул – усниновой кислоты, камфоры и борнеола, д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и-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тритерпеновых кислот. 2018. Разработка синтетических методов модификации стартовых скаффолдов, позволяющих проводить разнообразную химическую трансформацию молекул с высокими выходами и чистотой получаемых продуктов. 2019. Проведение исследований по масштабированию синтеза соединений-лидеров для обеспечения потребности проведения доклинических испытаний по стандартам GLP.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Характеристика: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Фундаментальный результат с выходом в прикладной результат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Салахутдинов Н Ф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Ключевые слова: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Медицинская химия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химия природных соединений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создание лекарственных препаратов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 из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программы ФНИ: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lastRenderedPageBreak/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Создание инновационных лекарственных средств для лечения и профилактики социально значимых заболеваний, в том числе для лечения онкологических,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сердечно-сосудистых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нейродегенеративных, вирусных, инфекционных и ряда других заболеваний, а также анти-наркотических и анти-ВИЧ препаратов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Развитие методов медицинской химии для обеспечения направленной модификации биологически активных веществ в целях создания перспективных лекарственных кандидатов, действующих на патогенез заболеваний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Совершенствование методов синтеза стереоселективных фармпрепаратов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Разработка теории и практики создания нового поколения мультимодальных препаратов, действующих одновременно на несколько значимых фармакологических мишеней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Формирование фокусированных библиотек синтетических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 природных биологически активных соединений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Разработка новых оригинальных систем направленной доставки лекарственных препаратов к мишени, обеспечивающих высокую эффективность и безопасность фармпрепаратов с использованием природных комплексообразующих соединений, а также оригинальных полимерных носителей и наночастиц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Химическое конструирование молекулярных сенсоров и индикаторов для диагностики социально значимых заболеваний человека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Тип результата: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Новые знания об основных закономерностях строения вещества, функционирования и развития человека, общества, окружающей среды и Вселенной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Развитие существующей теории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Патент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Новые экспериментальные данные о природе и человеке.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4353E0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pict>
                      <v:rect id="_x0000_i1029" style="width:0;height:1.5pt" o:hralign="center" o:hrstd="t" o:hr="t" fillcolor="gray" stroked="f"/>
                    </w:pic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7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Лаборатория физиологически активных веществ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ГРНТИ:</w:t>
            </w:r>
          </w:p>
          <w:p w:rsidR="005F0778" w:rsidRPr="005F0778" w:rsidRDefault="005F0778" w:rsidP="005F077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31.23.17 "Терпены и родственные соединения"</w:t>
            </w:r>
          </w:p>
          <w:p w:rsidR="005F0778" w:rsidRPr="005F0778" w:rsidRDefault="005F0778" w:rsidP="005F077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31.23.21 "Алкалоиды"</w:t>
            </w:r>
          </w:p>
          <w:p w:rsidR="005F0778" w:rsidRPr="005F0778" w:rsidRDefault="005F0778" w:rsidP="005F077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31.23.39 "Кумарины, флавоноиды, антоцианины и родственные соединения"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Приоритетное направление развития науки,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технологий и техники в РФ:</w:t>
            </w:r>
          </w:p>
          <w:p w:rsidR="005F0778" w:rsidRPr="005F0778" w:rsidRDefault="005F0778" w:rsidP="005F0778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"Науки о жизни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Критическая технология РФ:</w:t>
            </w:r>
          </w:p>
          <w:p w:rsidR="005F0778" w:rsidRPr="005F0778" w:rsidRDefault="005F0778" w:rsidP="005F077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"Биомедицинские и ветеринарные технологии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Технологическая платформа:</w:t>
            </w:r>
          </w:p>
          <w:p w:rsidR="005F0778" w:rsidRPr="005F0778" w:rsidRDefault="005F0778" w:rsidP="005F077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"Медицина будущего"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Научные задачи, решаемые с задействованием возможностей ЦКП:</w:t>
            </w:r>
          </w:p>
          <w:p w:rsidR="005F0778" w:rsidRPr="005F0778" w:rsidRDefault="005F0778" w:rsidP="005F077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"6. Мультиплексные платформы для молекулярной диагностики онкологических, 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сердечно-сосудистых</w:t>
            </w:r>
            <w:proofErr w:type="gramEnd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аутоиммунных и инфекционных заболеваний"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Ключевые слова к теме (проекту):</w:t>
            </w:r>
          </w:p>
          <w:p w:rsidR="005F0778" w:rsidRPr="005F0778" w:rsidRDefault="005F0778" w:rsidP="005F0778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химия</w:t>
            </w:r>
          </w:p>
          <w:p w:rsidR="005F0778" w:rsidRPr="005F0778" w:rsidRDefault="005F0778" w:rsidP="005F0778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природных соединений</w:t>
            </w:r>
          </w:p>
          <w:p w:rsidR="005F0778" w:rsidRPr="005F0778" w:rsidRDefault="005F0778" w:rsidP="005F0778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лекарственных препаратов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6A3B" w:rsidRDefault="00E66A3B">
      <w:r>
        <w:lastRenderedPageBreak/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6"/>
        <w:gridCol w:w="1711"/>
        <w:gridCol w:w="2124"/>
        <w:gridCol w:w="3206"/>
        <w:gridCol w:w="2157"/>
        <w:gridCol w:w="1927"/>
        <w:gridCol w:w="2656"/>
        <w:gridCol w:w="81"/>
      </w:tblGrid>
      <w:tr w:rsidR="005F0778" w:rsidRPr="005F0778" w:rsidTr="005F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фундаментальных научных исследований (ГП 14) по теме (проекту) "Тема V.44.5.8 Дизайн и синтез новых карб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гетероциклических органических соединений с заданными функциональными свойствами" (0302-2016-0002) 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 включена в проект Плана НИР и государственного задания на 2017 год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1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 5 "Химические науки и науки о материалах":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Подраздел 44 "Фундаментальные основы химии"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4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Дизайн и синтез новых оригинальных карб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гетероциклических соединений, включая (гетеро)ароматические, в том числе полифторированные и радикальные – перспективных компонент инновационных энергосберегающих молекулярных электронных и спинтронных функциональных материалов, в том числе наноматериалов: 1. Высокоспиновых органических веществ, включая (гетеро)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циклические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парамагнитных лигандов для координационных соединений, компонентов парамагнитных жидких кристаллов, красителей и полимеров; 2. Парамагнитных молекулярных зондов и меток на основе нитроксильных радикалов, включая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флуоресцентные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3. Ди- и тр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и-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радикалов ряда пирролидина с различными линкерами и типом сочленения;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жидкокристаллических нитроксильных радикалов ряда имидазолина; 4. Триарилметильных радикалов; их функциональных производных, включая водорастворимые узколиниевые радикалы; координационных соединений переходных металлов с хелатирующими триарилметильными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радикальными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лигандами; 5. Спин-меченных соединений на основе антиоксидантов с хромановым остовом и тритерпеноидов; 6. Полифторированных те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р-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кватерфенилов, диарилалканов, алкиларилсульфоксидов и сульфонов, оксакаликсаренов и других функциональных фторорганических соединений; 7. Супрамолекулярных водородносвязанных ансамблей циклических полиэфиров с функционализованными полигалогеноаренами; 8. Хиральных соединений с (дигидро)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пиразольным фрагментом, конденсированным с терпеновыми соединениями и других хиральнгых терпеновых производных; 9. Фторированных бензо-аннелированных аза-гетероциклов (имидазолов, триазолов, диазинов и других) с противоопухолевой активностью.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5"/>
              <w:gridCol w:w="562"/>
              <w:gridCol w:w="562"/>
              <w:gridCol w:w="577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2018г.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2019г.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научных публикаций в журналах, индексируемых в российских и международных информационно-аналитических системах научного цитирования (Web of Science, Scopus, MathSciNet, Российский индекс научного цитирования, Google Scholar, European Reference Index for the Humanities и др.) (единиц)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7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2017 г. будет осуществлен оригинальный химический синтез широких наборов специально сконструированных новых органических соединений 1-ого поколения – перспективных компонент инновационных энергосберегающих молекулярных электронных и спинтронных функциональных материалов, включая наноматериалы: 1. Высокоспиновых органических веществ, включая (гетеро)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циклические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парамагнитных лигандов для координационных соединений, компонентов парамагнитных жидких кристаллов, красителей и полимеров; 2. Парамагнитных молекулярных зондов и меток на основе нитроксильных радикалов, включая флуоресцентные; 3.Ди- и тр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и-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радикалов ряда пирролидина с различными линкерами и типом сочленения;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жидкокристаллических нитроксильных радикалов ряда имидазолина; 4. Триарилметильных радикалов; их функциональных производных, включая водорастворимые узколиниевые радикалы; координационных соединений переходных металлов с хелатирующими триарилметильными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радикальными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лигандами; 5. Спин-меченных соединений на основе антиоксидантов с хромановым остовом и тритерпеноидов; 6. Полифторированных те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р-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кватерфенилов, диарилалканов, алкиларилсульфоксидов и сульфонов, оксакаликсаренов и других функциональных фторорганических соединений; 7. Супрамолекулярных водородносвязанных ансамблей циклических полиэфиров с функционализованными полигалогеноаренами; 8. Хиральных соединений с (дигидро)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пиразольным фрагментом, конденсированным с терпеновыми соединениями и других хиральнгых терпеновых производных; 9. Фторированных бензо-аннелированных аза-гетероциклов (имидазолов, триазолов, диазинов и других) с противоопухолевой активностью.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Будет проведена характеризация релевантных химических, физических и биологических свойств синтезированных соединений. 2018 г.: Оригинальный химический синтез широких наборов специально сконструированных новых органических соединений 2-ого поколения – перспективных компонент инновационных энергосберегающих молекулярных электронных и спинтронных функциональных материалов, включая наноматериалы, и характеризация их релевантных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химических и физических свойств 2019 г.: Оригинальный химический синтез широких наборов специально сконструированных новых органических соединений 3-ого поколения – перспективных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компонент инновационных энергосберегающих молекулярных электронных и спинтронных функциональных материалов, включая наноматериалы, и характеризация их релевантных химических и физических свойств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Характеристика: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Фундаментальный результат с выходом в прикладной результат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Зибарев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А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В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Ключевые слова: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зависимости структура - свойства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химический синтез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 из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программы ФНИ: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Природа химической связи, реакционная способность и механизмы реакции основных классов химических соединений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lastRenderedPageBreak/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Проведение комплексных теоретических и экспериментальных исследований химического строения и реакционной способности веществ, которые позволят получить фундаментальные научные знания о химических превращениях и физико-химических свойствах веществ, создать новые химические процессы, и перспективные материалы, включая наноматериалы, для нужд энергетики, электроники, медицины, оборонной техники, рационального природопользования, транспорта, авиации, информационных, коммуникационных и космических систем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Разработка новых селективных методов синтеза химических соединений, веществ и материалов с практически полезными свойствами, установление фундаментальных закономерностей «структура-свойство», разработка новых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физико-химических методов анализа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Экспериментальные и теоретические исследования строения, реакционной способности и практически важных свойств металл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бор-, фтор- и фосфорорганических соединений в целях получения фундаментальных научных знаний о природе химической связи и химических превращениях, которые будут использованы для разработки новых химических процессов и перспективных материалов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Методология синтеза новых органических, элементоорганических, неорганических и полимерных веществ, создание новых высокоэффективных каталитических систем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Разработка методов направленного синтеза замещенных полигалогенсодержащих органических, металлоорганических и элементоорганических, халькоген-азотных, халькоген-органических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соединений и стабильных радикалов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Тип результата: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Новые знания об основных закономерностях строения вещества, функционирования и развития человека, общества, окружающей среды и Вселенной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Развитие существующей теории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Новые экспериментальные данные о природе и человеке.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4353E0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pict>
                      <v:rect id="_x0000_i1030" style="width:0;height:1.5pt" o:hralign="center" o:hrstd="t" o:hr="t" fillcolor="gray" stroked="f"/>
                    </w:pic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7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Лаборатория гетероциклических соединений,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Лаборатория галоидных соединений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Лаборатория азотистых соединений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Лаборатория промежуточных продуктов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Лаборатория терпеновых соединений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Лаборатория экологических исследований и хроматографического анализа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металлокомплексного катализа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функциональных материалов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изучения механизмов органических реакций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Лаборатория изучения нуклеофильных и ион-радикальных реакций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 спектральных исследований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ГРНТИ:</w:t>
            </w:r>
          </w:p>
          <w:p w:rsidR="005F0778" w:rsidRPr="005F0778" w:rsidRDefault="005F0778" w:rsidP="005F0778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31.15.15 "Исследования строения и свойств молекул и химической связи"</w:t>
            </w:r>
          </w:p>
          <w:p w:rsidR="005F0778" w:rsidRPr="005F0778" w:rsidRDefault="005F0778" w:rsidP="005F0778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31.21.17 "Реакционная способность"</w:t>
            </w:r>
          </w:p>
          <w:p w:rsidR="005F0778" w:rsidRPr="005F0778" w:rsidRDefault="005F0778" w:rsidP="005F0778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31.21.19 "Общие синтетические методы"</w:t>
            </w:r>
          </w:p>
          <w:p w:rsidR="005F0778" w:rsidRPr="005F0778" w:rsidRDefault="005F0778" w:rsidP="005F0778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31.21.25 "Ароматические соединения"</w:t>
            </w:r>
          </w:p>
          <w:p w:rsidR="005F0778" w:rsidRPr="005F0778" w:rsidRDefault="005F0778" w:rsidP="005F0778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31.21.27 "Гетероциклические соединения"</w:t>
            </w:r>
          </w:p>
          <w:p w:rsidR="005F0778" w:rsidRPr="005F0778" w:rsidRDefault="005F0778" w:rsidP="005F0778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31.21.29 "Элементоорганические соединения"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Приоритетное направление развития науки,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технологий и техники в РФ:</w:t>
            </w:r>
          </w:p>
          <w:p w:rsidR="005F0778" w:rsidRPr="005F0778" w:rsidRDefault="005F0778" w:rsidP="005F077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"Энергоэффективность, энергосбережение, ядерная энергетика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Критическая технология РФ:</w:t>
            </w:r>
          </w:p>
          <w:p w:rsidR="005F0778" w:rsidRPr="005F0778" w:rsidRDefault="005F0778" w:rsidP="005F077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"Технологии получения и обработки 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функциональных</w:t>
            </w:r>
            <w:proofErr w:type="gramEnd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наноматериалов."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Технологическая платформа:</w:t>
            </w:r>
          </w:p>
          <w:p w:rsidR="005F0778" w:rsidRPr="005F0778" w:rsidRDefault="005F0778" w:rsidP="005F0778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"Инновационные лазерные, оптические и оптоэлектронные технологии – фотоника"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Научные задачи, решаемые с задействованием возможностей ЦКП:</w:t>
            </w:r>
          </w:p>
          <w:p w:rsidR="005F0778" w:rsidRPr="005F0778" w:rsidRDefault="005F0778" w:rsidP="005F0778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"1. Исследование, разработка и создание новых поколений систем, приборов, устройств и их компонентов 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базе технологий нан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микросистемной техники"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Ключевые слова к теме (проекту):</w:t>
            </w:r>
          </w:p>
          <w:p w:rsidR="005F0778" w:rsidRPr="005F0778" w:rsidRDefault="005F0778" w:rsidP="005F077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Молекулярный дизайн</w:t>
            </w:r>
          </w:p>
          <w:p w:rsidR="005F0778" w:rsidRPr="005F0778" w:rsidRDefault="005F0778" w:rsidP="005F077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 синтез</w:t>
            </w:r>
          </w:p>
          <w:p w:rsidR="005F0778" w:rsidRPr="005F0778" w:rsidRDefault="005F0778" w:rsidP="005F077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органические соединения</w:t>
            </w:r>
          </w:p>
          <w:p w:rsidR="005F0778" w:rsidRPr="005F0778" w:rsidRDefault="005F0778" w:rsidP="005F077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органическая электроника</w:t>
            </w:r>
          </w:p>
          <w:p w:rsidR="005F0778" w:rsidRPr="005F0778" w:rsidRDefault="005F0778" w:rsidP="005F077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органическая спинтроника</w:t>
            </w:r>
          </w:p>
          <w:p w:rsidR="005F0778" w:rsidRPr="005F0778" w:rsidRDefault="005F0778" w:rsidP="005F077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материалы</w:t>
            </w:r>
          </w:p>
          <w:p w:rsidR="005F0778" w:rsidRPr="005F0778" w:rsidRDefault="005F0778" w:rsidP="005F077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молекулярные материалы</w:t>
            </w:r>
          </w:p>
          <w:p w:rsidR="005F0778" w:rsidRPr="005F0778" w:rsidRDefault="005F0778" w:rsidP="005F077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энергосберегающие материалы</w:t>
            </w:r>
          </w:p>
          <w:p w:rsidR="005F0778" w:rsidRPr="005F0778" w:rsidRDefault="005F0778" w:rsidP="005F077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материалы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0778" w:rsidRPr="005F0778" w:rsidRDefault="005F0778" w:rsidP="005F077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E66A3B" w:rsidRDefault="00E66A3B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1787"/>
        <w:gridCol w:w="2134"/>
        <w:gridCol w:w="3265"/>
        <w:gridCol w:w="2815"/>
        <w:gridCol w:w="1787"/>
        <w:gridCol w:w="1906"/>
        <w:gridCol w:w="81"/>
      </w:tblGrid>
      <w:tr w:rsidR="005F0778" w:rsidRPr="005F0778" w:rsidTr="005F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фундаментальных научных исследований (ГП 14) по теме (проекту) "Тема 48.1.4. Изучение фармакологической активности, механизма действия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токсичности синтетических и природных соединений и материалов." (0302-2016-0001) 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 включена в проект Плана НИР и государственного задания на 2017 год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7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 5 "Химические науки и науки о материалах":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Подраздел 48 "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Фундаменталь-ные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физико-химичес-кие исследования механизмов физиологических процессов и создание на их основе фармакологических веществ и лекарственных форм для лечения и профилактики социально значимых заболеваний"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74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2017-2019 1. Прогнозирование фармакологической активности библиотек новых соединений природного и синтетического происхождения, изучение особенностей взаимодействия фармакологически перспективных агентов, молекулярных механизмов действия и сайтов связывания известных ферментов, участвующих в патогенезе социально значимых заболеваний. 2. Исследование противоязвенной, противовоспалительной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органопротекторной активности новых производных высших терпеноидов и фенольных соединений . 3. Скрининг перспективных ЦНС-активных, анальгетических агентов с применением широкого арсенала современных методов и моделей. 4. Тестирование и отбор агентов, проявляющих влияние на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сердечно-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сосудистую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систему среди производных лаппаконитина производных полигетероциклических соединений. 5. Скрининг перспективных гиполипидемических и гипогликемических агентов . 6. Изучение фармакологических свойств новых оригинальных форм доставки лекарственных препаратов к мишени с использованием природных комплексообразующих соединений, а также наночастиц. 7. Изучение гистохимических и патоморфометрических изменений структуры органа-мишени под влиянием новых высокоактивных соединений. 8. Оценка основных фармакокинетических параметров препаратов-кандидатов для лечения различных заболеваний. 9. Токсико-фармакологический скрининг новых соединений, полученных в результате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целенаправленного органического синтеза.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72"/>
              <w:gridCol w:w="572"/>
              <w:gridCol w:w="587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2018г.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2019г.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научных публикаций в журналах, индексируемых в российских и международных информационно-аналитических системах научного цитирования (Web of Science, Scopus, MathSciNet, Российский индекс научного цитирования, Google Scholar, European Reference Index for the Humanities и др.) (единиц)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55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2017 году будут получены научные результаты для новых соединений, полученных химиками НИОХ СО РАН в 2016-2017 г по направлениям: 1.Модели молекулярных механизмов действия новых производных кумаринов, лупанового, урсанового ряда диеновых кислот, нафтохинона, ксантинов, а также фторированных дигидро-1,4-бензотиазинов и их полигетероциклических и др. производных. 2. Выбор среди тритерпеноидов и производных п-тирозола перспективных антиульцероген-ных, противовоспалительных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органопротекторных агентов, проявляющих высокую активность на фоне острого и хронического патологических процессов. 3. Данные об анальгетической и психотропной активности новых производных, содержащих мон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дитерпеновые фрагменты. Выбор перспективного агента для дальнейшего более углублённого исследования. 4. Выбор наиболее перспективных агентов, проявляющих высокую антиаритмическую гипотензивную и гипертензивную и кардиотропную активности 5. Данные об антихолестеринимической и антигликемической активности производных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берберина, глитазара и глиптина, выбор соединений, проявляющих наиболее выраженную активность. 6. Будут проведены исследования по изучению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токсико- фармакологических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свойств наноаэрозольных форм противотуберкулезных, психотропных, противовоспалительных и др. средств. Будут получены данные о фармакологических свойствах комплексов с различными группами лекарственных препаратов с полисахаридом арабиногалактаном, натриевой и аммонийной солями глицирризиновой кислоты и выбор на их основе перспективных наноструктурированных лекарственных средств. 7. Данные патоморфологического анализа, позволяющие установить токсико-фармакологическое воздействие новых агентов на структуру органа-мишени (печень, желудок, легкие, почки, мозг). 8. Разработка методик пробоподготовки образцов биологического материала для проведения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фармако-кинетических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исследований. 9. Выявление высокоэффективных агентов для углублённого фармакологического исследования. В 2018 году будут получены научные результаты для новых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соединений, полученных химиками НИОХ СО РАН в 2017-2018 г по направлениям: 1.Модели молекулярных механизмов действия новых производных кумаринов, лупанового, урсанового ряда диеновых кислот, нафтохинона, ксантинов, а также фторированных дигидро-1,4-бензотиазинов и их полигетероциклических и др. производных. 2. Выбор среди тритерпеноидов и производных п-тирозола перспективных антиульцероген-ных, противовоспалительных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органопротекторных агентов, проявляющих высокую активность на фоне острого и хронического патологических процессов. 3. Данные об анальгетической и психотропной активности новых производных, содержащих мон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дитерпеновые фрагменты. Выбор перспективного агента для дальнейшего более углублённого исследования. 4. Выбор наиболее перспективных агентов, проявляющих высокую антиаритмическую гипотензивную и гипертензивную и кардиотропную активности 5. Данные об антихолестеринимической и антигликемической активности производных берберина, глитазара и глиптина, выбор соединений,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проявляющих наиболее выраженную активность. 6. Будут проведены исследования по изучению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токсико- фармакологических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свойств наноаэрозольных форм противотуберкулезных, психотропных, противовоспалительных и др. средств. Будут получены данные о фармакологических свойствах комплексов с различными группами лекарственных препаратов с полисахаридом арабиногалактаном, натриевой и аммонийной солями глицирризиновой кислоты и выбор на их основе перспективных наноструктурированных лекарственных средств. 7. Данные патоморфологического анализа, позволяющие установить токсико-фармакологическое воздействие новых агентов на структуру органа-мишени (печень, желудок, легкие, почки, мозг). 8. Разработка методик пробоподготовки образцов биологического материала для проведения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фармако-кинетических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исследований. 9. Выявление высокоэффективных агентов для углублённого фармакологического исследования. В 2019 году будут получены научные результаты для новых соединений, полученных химиками НИОХ СО РАН в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2018-2019 г по направлениям: 1.Модели молекулярных механизмов действия новых производных кумаринов, лупанового, урсанового ряда диеновых кислот, нафтохинона, ксантинов, а также фторированных дигидро-1,4-бензотиазинов и их полигетероциклических и др. производных. 2. Выбор среди тритерпеноидов и производных п-тирозола перспективных антиульцероген-ных, противовоспалительных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органопротекторных агентов, проявляющих высокую активность на фоне острого и хронического патологических процессов. 3. Данные об анальгетической и психотропной активности новых производных, содержащих мон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дитерпеновые фрагменты. Выбор перспективного агента для дальнейшего более углублённого исследования. 4. Выбор наиболее перспективных агентов, проявляющих высокую антиаритмическую гипотензивную и гипертензивную и кардиотропную активности 5. Данные об антихолестеринимической и антигликемической активности производных берберина, глитазара и глиптина, выбор соединений, проявляющих наиболее выраженную активность. 6.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Будут проведены исследования по изучению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токсико- фармакологических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свойств наноаэрозольных форм противотуберкулезных, психотропных, противовоспалительных и др. средств. Будут получены данные о фармакологических свойствах комплексов с различными группами лекарственных препаратов с полисахаридом арабиногалактаном, натриевой и аммонийной солями глицирризиновой кислоты и выбор на их основе перспективных наноструктурированных лекарственных средств. 7. Данные патоморфологического анализа, позволяющие установить токсико-фармакологическое воздействие новых агентов на структуру органа-мишени (печень, желудок, легкие, почки, мозг). 8. Разработка методик пробоподготовки образцов биологического материала для проведения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фармако-кинетических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исследований. 9. Выявление высокоэффективных агентов для углублённого фармакологического исследования.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Характеристика: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Фундаментальный результат с выходом в прикладной результат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Толстикова Татьяна Генриховна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Ключевые слова: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перспективные фармакологические агенты на основе новых соединений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токсико-фармакологическое воздействие на орган-мишень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молекулярные модели механизмов взаимодействия биомишени и перспективных фармакологических агентов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наноструктурированные лекарственные препараты наноаэрозольные формы доставки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 из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программы ФНИ: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Создание инновационных лекарственных средств для лечения и профилактики социально значимых заболеваний, в том числе для лечения онкологических,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сердечно-сосудистых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нейродегенеративных, вирусных, инфекционных и ряда других заболеваний, а также анти-наркотических и анти-ВИЧ препаратов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Развитие методов компьютерного молекулярного дизайна, включая методы квантовой химии и молекулярной динамики, для предсказания структуры и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свойств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новых биологически активных веществ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Создание обобщенных количественных представлений о взаимодействии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«лекарственная молекула - биомишень», создание молекулярных моделей биомишеней для «докинга» потенциальных лекарственных веществ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Обеспечение доклинических испытаний в соответствии с установленными стандартами GLP вновь синтезированных оригинальных соединений и веще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 пр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иродного происхождения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Разработка новых оригинальных систем направленной доставки лекарственных препаратов к мишени, обеспечивающих высокую эффективность и безопасность фармпрепаратов с использованием природных комплексообразующих соединений, а также оригинальных полимерных носителей и наночастиц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Повышение эффективности действия химиотерапевтических агентов, радиоактивных изотопов и суицидных генов в результате их направленного транспорта к злокачественным клеткам с помощью природных и эндогенных белков, синтетических водорастворимых полимеров и липофильных катионов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Тип результата: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Развитие существующей теории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Патент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Новые экспериментальные данные о природе и человеке.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Новые медицинские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технологии (методы диагностики, лечения и реабилитации, методы профилактики, методы лабораторного исследования)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4353E0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pict>
                      <v:rect id="_x0000_i1031" style="width:0;height:1.5pt" o:hralign="center" o:hrstd="t" o:hr="t" fillcolor="gray" stroked="f"/>
                    </w:pic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7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Лаб. фармакологических исследований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Лаб. физиологически активных веществ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Лаб. медицинской химии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Лаб. промежуточных продуктов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Лаб. азотистых соединений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Лаборатория изучения нуклеофильных и ион-радикальных реакций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Лаборатория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гетероцикличе-ских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соединений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Опытный химический цех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 спектральных исследований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ГРНТИ:</w:t>
            </w:r>
          </w:p>
          <w:p w:rsidR="005F0778" w:rsidRPr="005F0778" w:rsidRDefault="005F0778" w:rsidP="005F077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"Биология"</w:t>
            </w:r>
          </w:p>
          <w:p w:rsidR="005F0778" w:rsidRPr="005F0778" w:rsidRDefault="005F0778" w:rsidP="005F077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34.45 "Фармакология"</w:t>
            </w:r>
          </w:p>
          <w:p w:rsidR="005F0778" w:rsidRPr="005F0778" w:rsidRDefault="005F0778" w:rsidP="005F077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34.45.05 "Методы доклинического исследования и отбора лекарственных средств"</w:t>
            </w:r>
          </w:p>
          <w:p w:rsidR="005F0778" w:rsidRPr="005F0778" w:rsidRDefault="005F0778" w:rsidP="005F077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34.45.15 "Общая фармакология"</w:t>
            </w:r>
          </w:p>
          <w:p w:rsidR="005F0778" w:rsidRPr="005F0778" w:rsidRDefault="005F0778" w:rsidP="005F077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34.45.21 "Частная фармакология"</w:t>
            </w:r>
          </w:p>
          <w:p w:rsidR="005F0778" w:rsidRPr="005F0778" w:rsidRDefault="005F0778" w:rsidP="005F077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34.47 "Токсикология"</w:t>
            </w:r>
          </w:p>
          <w:p w:rsidR="005F0778" w:rsidRPr="005F0778" w:rsidRDefault="005F0778" w:rsidP="005F077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34.47.15 "Общая токсикология"</w:t>
            </w:r>
          </w:p>
          <w:p w:rsidR="005F0778" w:rsidRPr="005F0778" w:rsidRDefault="005F0778" w:rsidP="005F077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34.47.21 "Частная токсикология"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Приоритетное направление развития науки,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технологий и техники в РФ:</w:t>
            </w:r>
          </w:p>
          <w:p w:rsidR="005F0778" w:rsidRPr="005F0778" w:rsidRDefault="005F0778" w:rsidP="005F07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"Науки о жизни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Критическая технология РФ:</w:t>
            </w:r>
          </w:p>
          <w:p w:rsidR="005F0778" w:rsidRPr="005F0778" w:rsidRDefault="005F0778" w:rsidP="005F0778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"Биомедицинские и ветеринарные технологии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  <w:p w:rsidR="005F0778" w:rsidRPr="005F0778" w:rsidRDefault="005F0778" w:rsidP="005F0778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"Технологии снижения потерь от 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 значимых заболеваний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Технологическая платформа:</w:t>
            </w:r>
          </w:p>
          <w:p w:rsidR="005F0778" w:rsidRPr="005F0778" w:rsidRDefault="005F0778" w:rsidP="005F0778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"Медицина будущего"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Научные задачи, решаемые с задействованием возможностей ЦКП:</w:t>
            </w:r>
          </w:p>
          <w:p w:rsidR="005F0778" w:rsidRPr="005F0778" w:rsidRDefault="005F0778" w:rsidP="005F0778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"6. Мультиплексные платформы для молекулярной диагностики онкологических, 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сердечно-сосудистых</w:t>
            </w:r>
            <w:proofErr w:type="gramEnd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аутоиммунных и инфекционных заболеваний"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Ключевые слова к теме (проекту):</w:t>
            </w:r>
          </w:p>
          <w:p w:rsidR="005F0778" w:rsidRPr="005F0778" w:rsidRDefault="005F0778" w:rsidP="005F0778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фармакологической активности</w:t>
            </w:r>
          </w:p>
          <w:p w:rsidR="005F0778" w:rsidRPr="005F0778" w:rsidRDefault="005F0778" w:rsidP="005F0778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токсико-фармакологических свойств</w:t>
            </w:r>
          </w:p>
          <w:p w:rsidR="005F0778" w:rsidRPr="005F0778" w:rsidRDefault="005F0778" w:rsidP="005F0778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и отбор</w:t>
            </w:r>
          </w:p>
          <w:p w:rsidR="005F0778" w:rsidRPr="005F0778" w:rsidRDefault="005F0778" w:rsidP="005F0778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молекулярное моделирование взаимодействий биомишени и перспективных фармакологических агентов</w:t>
            </w:r>
          </w:p>
          <w:p w:rsidR="005F0778" w:rsidRPr="005F0778" w:rsidRDefault="005F0778" w:rsidP="005F0778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новые формы доставки 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лекарственных средств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0778" w:rsidRDefault="005F0778" w:rsidP="005F077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5F0778" w:rsidRDefault="005F0778">
      <w:pPr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8"/>
        <w:gridCol w:w="1648"/>
        <w:gridCol w:w="1862"/>
        <w:gridCol w:w="2861"/>
        <w:gridCol w:w="2677"/>
        <w:gridCol w:w="1802"/>
        <w:gridCol w:w="2849"/>
        <w:gridCol w:w="81"/>
      </w:tblGrid>
      <w:tr w:rsidR="005F0778" w:rsidRPr="005F0778" w:rsidTr="005F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фундаментальных научных исследований по программам РАН по теме (проекту) "Теоретический дизайн, синтез, исследование структуры, спектроскопии и магнитных свойств комплексов d- и f-металлов с редокс-активными халькоген-азотными лигандами. Комплексная программа СО РАН № II.2." (0302-2015-0004) 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 включена в проект Плана НИР и государственного задания на 2017 год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8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 5 "Химические науки и науки о материалах":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Подраздел 45 "Научные основы создания новых материалов с заданными свойствами и функциями, в том числе высокочистых и наноматериалов"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2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Молекулярный дизайн и синтез новых халькоген-азотных гетероциклов – редокс-активных лигандов для комплексов d- и f-металлов и электрохимическое изучение их окислительно-восстановительных свойств.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0"/>
              <w:gridCol w:w="593"/>
              <w:gridCol w:w="608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2017г.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научных публикаций в журналах, индексируемых в российских и международных информационно-аналитических системах научного цитирования (Web of Science, Scopus, MathSciNet, Российский индекс научного цитирования, Google Scholar, European Reference Index for the Humanities и др.) (единиц)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7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 год. 1. Синтез, экспериментальные и теоретические (на основании квантово-химических расчетов) данные о структуре и свойствах новых магнитно-активных комплексов d- и f-металлов. 2. Рекомендации по синтезу комплексов, обладающих свойствами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(одно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олекулярных магнетиков.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2017 год. Теоретическое конструирование и химический синтез новых редокс-активных халькоген-азотных гетероциклов (1,2,5-халькогенадиазолов, 1,2,3-дихалькогеназолов и других) с положительным сродством к электрону – лигандов для магнитно-активных комплексов переходных металлов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Характеристика: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Фундаментальный результат с выходом в прикладной результат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Зибарев Андрей Викторович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Ключевые слова: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молекулярный дизайн и синтез новых магнитно-активных комплексов d- и f-металлов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зависимости структура - свойства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новые комплексы - перспективные (одно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)м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олекулярные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магнетики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Результаты из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программы ФНИ: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Получение принципиально новых фундаментальных знаний о строении металлических, керамических, природных и синтетических полимерных наноструктур и композитов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результата: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Новые знания об основных закономерностях строения вещества, функционирования и развития человека, общества, окружающей среды и Вселенной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Развитие существующей теории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Новый материал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4353E0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pict>
                      <v:rect id="_x0000_i1032" style="width:0;height:1.5pt" o:hralign="center" o:hrstd="t" o:hr="t" fillcolor="gray" stroked="f"/>
                    </w:pic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2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Лаб. гетероциклических соединений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ГРНТИ:</w:t>
            </w:r>
          </w:p>
          <w:p w:rsidR="005F0778" w:rsidRPr="005F0778" w:rsidRDefault="005F0778" w:rsidP="005F077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31.15.33 "Электрохимия"</w:t>
            </w:r>
          </w:p>
          <w:p w:rsidR="005F0778" w:rsidRPr="005F0778" w:rsidRDefault="005F0778" w:rsidP="005F077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31.17.29 "Комплексные соединения"</w:t>
            </w:r>
          </w:p>
          <w:p w:rsidR="005F0778" w:rsidRPr="005F0778" w:rsidRDefault="005F0778" w:rsidP="005F0778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31.21.29 "Элементоорганические соединения"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Приоритетное направление развития науки,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технологий и техники в РФ:</w:t>
            </w:r>
          </w:p>
          <w:p w:rsidR="005F0778" w:rsidRPr="005F0778" w:rsidRDefault="005F0778" w:rsidP="005F0778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"Энергоэффективность, энергосбережение, ядерная энергетика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Критическая технология РФ:</w:t>
            </w:r>
          </w:p>
          <w:p w:rsidR="005F0778" w:rsidRPr="005F0778" w:rsidRDefault="005F0778" w:rsidP="005F077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"Технологии получения и обработки 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функциональных</w:t>
            </w:r>
            <w:proofErr w:type="gramEnd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наноматериалов."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Технологическая платформа:</w:t>
            </w:r>
          </w:p>
          <w:p w:rsidR="005F0778" w:rsidRPr="005F0778" w:rsidRDefault="005F0778" w:rsidP="005F0778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"Инновационные лазерные, оптические и оптоэлектронные технологии – фотоника"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Научные задачи, решаемые с задействованием возможностей ЦКП:</w:t>
            </w:r>
          </w:p>
          <w:p w:rsidR="005F0778" w:rsidRPr="005F0778" w:rsidRDefault="005F0778" w:rsidP="005F0778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"1. Исследование, разработка и создание новых поколений систем, приборов, устройств и их компонентов на базе технологий нан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микросистемной техники"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Ключевые слова к теме (проекту):</w:t>
            </w:r>
          </w:p>
          <w:p w:rsidR="005F0778" w:rsidRPr="005F0778" w:rsidRDefault="005F0778" w:rsidP="005F0778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синтез 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халькоген-азотных гетероциклов</w:t>
            </w:r>
          </w:p>
          <w:p w:rsidR="005F0778" w:rsidRPr="005F0778" w:rsidRDefault="005F0778" w:rsidP="005F0778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структура и свойства 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новых магнитно-активных комплексов d- и f-металлов</w:t>
            </w:r>
          </w:p>
          <w:p w:rsidR="005F0778" w:rsidRPr="005F0778" w:rsidRDefault="005F0778" w:rsidP="005F0778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квантово-химические методы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0778" w:rsidRDefault="005F0778" w:rsidP="005F077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5F0778" w:rsidRDefault="005F0778">
      <w:pPr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br w:type="page"/>
      </w:r>
    </w:p>
    <w:p w:rsidR="005F0778" w:rsidRPr="005F0778" w:rsidRDefault="005F0778" w:rsidP="005F077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7"/>
        <w:gridCol w:w="1720"/>
        <w:gridCol w:w="3040"/>
        <w:gridCol w:w="2593"/>
        <w:gridCol w:w="2389"/>
        <w:gridCol w:w="1720"/>
        <w:gridCol w:w="1918"/>
        <w:gridCol w:w="81"/>
      </w:tblGrid>
      <w:tr w:rsidR="005F0778" w:rsidRPr="005F0778" w:rsidTr="005F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фундаментальных научных исследований по программам РАН по теме (проекту) "Совместные проекты фундаментальных исследований НАН Беларуси и СО РАН. Проект № 12. Химические модификации растительных метаболитов терпеновой и поликетидной природы с целью получения новых политаргетных биомолекул с противовоспалительным и противоопухолевым действием. Комплексная программа СО РАН № II.2." (0302-2015-0003) 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 включена в проект Плана НИР и государственного задания на 2017 год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0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 5 "Химические науки и науки о материалах":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Подраздел 48 "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Фундаменталь-ные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физико-химичес-кие исследования механизмов физиологических процессов и создание на их основе фармакологических веществ и лекарственных форм для лечения и профилактики социально значимых заболеваний"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0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2015-2016 г. 1. Разработка методов синтеза новых коньюгатов тритерпеноидов ряда лупана и урсана с фармакофорными компонентами дитиолтионов и родственной структуры. Изучение возможных молекулярных мишений агентов методом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молекулярного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докинга. 2. Получение и превращения амидов бетулоновой, фломизоиковой и ламбертиановой кислот. Масштабирование синтеза наиболее перспективных соединений. 3. Проведение скрининга in vivo противовоспалительных свойств перспективных производных урсана и лупана с использованием моделей острого эксудативного воспаления. 2017 г. 1. Синтез конъюгатов высших терпеноидов (бетулина аллобетулина, бетулоновой, урсоловой кислот) с производными фуроксана. Оценка противовоспалительной активности наиболее активного амида урсоловой кислоты на ЛПС-стимулированных макрофагах; изменение относительного уровня экспрессии м-РНК генов ИЛ-10, ФНОα, ИЛ-1 под действием нового амида. 2. Синтез кумарино-халконовых гибридов и димерных кумаринов с помощью реакций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кросс-сочетания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1,3-диполярного циклоприсоединения. 3. Исследование противоопухолевой активности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производных фломизоиковой кислоты в моделях invitro и in vivo, в том числе в комбинации с противоопухолевымицитостатиками на опухолевой модели, резистентной к химиотерапии. 4. Исследование цитостатической активности гибридов-тритерпеноидов с простаноидными структурами на клеточных культурах злокачественной глиомы и опухоли молочной железы MCF7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6"/>
              <w:gridCol w:w="551"/>
              <w:gridCol w:w="566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2017г.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научных публикаций в журналах, индексируемых в российских и международных информационно-аналитических системах научного цитирования (Web of Science, Scopus, MathSciNet, Российский индекс научного цитирования, Google Scholar, European Reference Index for the Humanities и др.) (единиц)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9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2015-2016 1. Синтез библиотек гибридных соединений, включающих структурные фрагменты со свойствами доноров сероводорода и нестероидных противовоспалительных агентов. Получение данных о цитотоксической активности новых производных по отношению к опухолевым клеткам человека. 2. Разработка способа получения амида фломизоиковой кислоты и селективные превращения амидов бетулоновой, фломизоиковой и ламбертиановой кислот. Подготовка регламента синтеза бетамида. 3. Получение данных о противовоспалительной активности агентов на специфических моделях иммунногенного воспаления. Оценка влияния соединений на гуморальное и клеточное звено воспалительной реакции. </w:t>
                  </w:r>
                  <w:r w:rsidRPr="005F077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2017 1. Синтез библиотек гибридных соединений, включающих структурные фрагменты со свойствами доноров NO и тритерпеноидов. </w:t>
                  </w:r>
                  <w:r w:rsidRPr="005F077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 xml:space="preserve">Получение данных о противовоспалительной и цитотоксической активности. Получение данных о механизме противовоспалительной активности (при обнаружении таковой). 2. Получение фундаментальных данных o каталитических реакциях образования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С-С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связи c участием производных кумаринов. 3. Получение данных о специфической биологической активности амидов фломизоиковой кислоты. 4. Получение данных об активности in silico и in vitro для тритерпеноидных поликетидов нового структурного типа.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Характеристика: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Фундаментальный результат с выходом в прикладной результат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Шульц Эльвира Эдуардовна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Ключевые слова: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синтез новых соединений - производных растительных метаболитов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противовоспалительная и противоопухолевая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активность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зависимость строение - активность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Результаты из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программы ФНИ: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Создание инновационных лекарственных средств для лечения и профилактики социально значимых заболеваний, в том числе для лечения онкологических,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сердечно-сосудистых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нейродегенеративных, вирусных, инфекционных и ряда других заболеваний, а также анти-наркотических и анти-ВИЧ препаратов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Развитие методов компьютерного молекулярного дизайна, включая методы квантовой химии и молекулярной динамики, для предсказания структуры и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свойств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новых биологически активных веществ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Создание обобщенных количественных представлений о взаимодействии «лекарственная молекула - биомишень», создание молекулярных моделей биомишеней для «докинга» потенциальных лекарственных веществ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Развитие методов медицинской химии для обеспечения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направленной модификации биологически активных веществ в целях создания перспективных лекарственных кандидатов, действующих на патогенез заболеваний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Разработка теории и практики создания нового поколения мультимодальных препаратов, действующих одновременно на несколько значимых фармакологических мишеней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Тип результата: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Новые знания об основных закономерностях строения вещества, функционирования и развития человека, общества, окружающей среды и Вселенной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Новые средства профилактики и лечения (препараты крови, антибиотики, вакцины, лекарственные препараты и средства, БАД, продукты питания, вакцина, диагностикум, дезинфицирующие средства), новые препараты защиты растений, животных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4353E0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pict>
                      <v:rect id="_x0000_i1033" style="width:0;height:1.5pt" o:hralign="center" o:hrstd="t" o:hr="t" fillcolor="gray" stroked="f"/>
                    </w:pic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0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Лаб. медицинской химии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Лаб. фармакологических исследований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Технологический отдел опытного химического производства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ГРНТИ:</w:t>
            </w:r>
          </w:p>
          <w:p w:rsidR="005F0778" w:rsidRPr="005F0778" w:rsidRDefault="005F0778" w:rsidP="005F077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31.21.19 "Общие синтетические методы"</w:t>
            </w:r>
          </w:p>
          <w:p w:rsidR="005F0778" w:rsidRPr="005F0778" w:rsidRDefault="005F0778" w:rsidP="005F077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31.23.17 "Терпены и родственные соединения"</w:t>
            </w:r>
          </w:p>
          <w:p w:rsidR="005F0778" w:rsidRPr="005F0778" w:rsidRDefault="005F0778" w:rsidP="005F077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34.45.05 "Методы доклинического исследования и отбора лекарственных средств"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Приоритетное направление развития науки,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технологий и техники в РФ:</w:t>
            </w:r>
          </w:p>
          <w:p w:rsidR="005F0778" w:rsidRPr="005F0778" w:rsidRDefault="005F0778" w:rsidP="005F077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"Науки о жизни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Критическая технология РФ:</w:t>
            </w:r>
          </w:p>
          <w:p w:rsidR="005F0778" w:rsidRPr="005F0778" w:rsidRDefault="005F0778" w:rsidP="005F0778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"Биомедицинские и ветеринарные технологии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Технологическая платформа:</w:t>
            </w:r>
          </w:p>
          <w:p w:rsidR="005F0778" w:rsidRPr="005F0778" w:rsidRDefault="005F0778" w:rsidP="005F0778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"Медицина будущего"</w:t>
            </w:r>
          </w:p>
          <w:p w:rsidR="005F0778" w:rsidRPr="005F0778" w:rsidRDefault="005F0778" w:rsidP="005F0778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"Биоиндустрия и биоресурсы - БиоТех2030"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Научные задачи, решаемые с задействованием 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возможностей ЦКП:</w:t>
            </w:r>
          </w:p>
          <w:p w:rsidR="005F0778" w:rsidRPr="005F0778" w:rsidRDefault="005F0778" w:rsidP="005F0778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"7. Персонализированная медицина социально значимых и орфанных заболеваний эндокринной системы"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Ключевые слова к теме (проекту):</w:t>
            </w:r>
          </w:p>
          <w:p w:rsidR="005F0778" w:rsidRPr="005F0778" w:rsidRDefault="005F0778" w:rsidP="005F0778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методов синтеза</w:t>
            </w:r>
          </w:p>
          <w:p w:rsidR="005F0778" w:rsidRPr="005F0778" w:rsidRDefault="005F0778" w:rsidP="005F0778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растительных метаболитов</w:t>
            </w:r>
          </w:p>
          <w:p w:rsidR="005F0778" w:rsidRPr="005F0778" w:rsidRDefault="005F0778" w:rsidP="005F0778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молекулярного</w:t>
            </w:r>
            <w:proofErr w:type="gramEnd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докинга</w:t>
            </w:r>
          </w:p>
          <w:p w:rsidR="005F0778" w:rsidRPr="005F0778" w:rsidRDefault="005F0778" w:rsidP="005F0778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скрининга in vivo фармакологической активности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0778" w:rsidRPr="005F0778" w:rsidRDefault="005F0778" w:rsidP="005F077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F0778" w:rsidRPr="005F0778" w:rsidTr="005F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0778" w:rsidRPr="005F0778" w:rsidRDefault="005F0778" w:rsidP="005F077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0"/>
        <w:gridCol w:w="1868"/>
        <w:gridCol w:w="1983"/>
        <w:gridCol w:w="2809"/>
        <w:gridCol w:w="3200"/>
        <w:gridCol w:w="1546"/>
        <w:gridCol w:w="2081"/>
        <w:gridCol w:w="81"/>
      </w:tblGrid>
      <w:tr w:rsidR="005F0778" w:rsidRPr="005F0778" w:rsidTr="005F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фундаментальных научных исследований по программам РАН по теме (проекту) "Изучение фундаментальных закономерностей реакционой способности протобербериновых адкалоидов на примере берберина. Синтез и изучение гиполипидемической активности производных берберина. Комплексная программа СО РАН № II.2." (0302-2015-0002) 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 включена в проект Плана НИР и государственного задания на 2017 год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8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 5 "Химические науки и науки о материалах":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Подраздел 48 "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Фундаменталь-ные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физико-химичес-кие исследования механизмов физиологических процессов и создание на их основе фармакологических веществ и лекарственных форм для лечения и профилактики социально значимых заболеваний"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3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Выявление закономерностей реакционной способности протобербериновых алкалоидов и получение на их основе гиполипидемических агентов нового поколения.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8"/>
              <w:gridCol w:w="593"/>
              <w:gridCol w:w="608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2017г.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научных публикаций в журналах, индексируемых в российских и международных информационно-аналитических системах научного цитирования (Web of Science, Scopus, MathSciNet, Российский индекс научного цитирования, Google Scholar, European Reference Index for the Humanities и др.) (единиц)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40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2015-2016 1. Разработка методов синтеза стартовых производных берберина и их наработка в количестве, необходимом для проведения дальнейших синтетических трансформаций. 2. Проведение математического моделирования in silico для виртуальных библиотек производных берберина, прогнозирование гиполипидемической активности и QSAR анализ. 3. Изучение взаимодействия стартовых производных берберина с галогенангидридами фтор-замещенных арилсульфонов, получение 9-О-сульфоэфиров берберина. 4. Исследование синтезированных производных берберина на способность к экспрессии гена рецепторов ЛПНП. 5. Исследование синтезированных производных берберина на модели Тритон-индуцированнной гиперлипидемии. </w:t>
                  </w:r>
                  <w:r w:rsidRPr="005F077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2017 1. Изучение взаимодействия производных берберрубина с ароматическими амидами бромуксусной и 2-бромизомасляной кислоты. Восстановление полученных амидов в производные тетрагидроберберина. 2. Разработка подходов к введению азотсодержащей функции в молекулу берберина 3. Исследование синтезированной библиотеки ароматических и восстановленных амидных производных берберина на способность к экспрессии гена рецепторов ЛПНП. 4. </w:t>
                  </w:r>
                  <w:r w:rsidRPr="005F077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Исследование синтезированной библиотеки ароматических и восстановленных амидных производных берберина на гиполипидемическую способность на модели Тритон-индуцированной гиперлипидемии.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Характеристика: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Фундаментальный результат с выходом в прикладной результат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Салахутдинов Нариман Фаридович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Ключевые слова: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синтез новых производных берберина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способность к экспрессии гена рецепторов ЛПНП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прогноз гиполипидемической активности и QSAR анализ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зависимость строение - активность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 из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программы ФНИ: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Развитие методов компьютерного молекулярного дизайна, включая методы квантовой химии и молекулярной динамики, для предсказания структуры и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свойств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новых биологически активных веществ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Создание обобщенных количественных представлений о взаимодействии «лекарственная молекула - биомишень», создание молекулярных моделей биомишеней для «докинга» потенциальных лекарственных веществ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Развитие методов медицинской химии для обеспечения направленной модификации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биологически активных веществ в целях создания перспективных лекарственных кандидатов, действующих на патогенез заболеваний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Тип результата: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Новые знания об основных закономерностях строения вещества, функционирования и развития человека, общества, окружающей среды и Вселенной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Новые средства профилактики и лечения (препараты крови, антибиотики, вакцины, лекарственные препараты и средства, БАД, продукты питания, вакцина, диагностикум, дезинфицирующие средства), новые препараты защиты растений, животных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4353E0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pict>
                      <v:rect id="_x0000_i1034" style="width:0;height:1.5pt" o:hralign="center" o:hrstd="t" o:hr="t" fillcolor="gray" stroked="f"/>
                    </w:pic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6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Лаб. физиологически активных веществ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ГРНТИ:</w:t>
            </w:r>
          </w:p>
          <w:p w:rsidR="005F0778" w:rsidRPr="005F0778" w:rsidRDefault="005F0778" w:rsidP="005F0778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31.21.19 "Общие синтетические методы"</w:t>
            </w:r>
          </w:p>
          <w:p w:rsidR="005F0778" w:rsidRPr="005F0778" w:rsidRDefault="005F0778" w:rsidP="005F0778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31.23.21 "Алкалоиды"</w:t>
            </w:r>
          </w:p>
          <w:p w:rsidR="005F0778" w:rsidRPr="005F0778" w:rsidRDefault="005F0778" w:rsidP="005F0778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34.45.05 "Методы доклинического исследования и отбора лекарственных средств"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Приоритетное направление развития науки,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технологий и техники в РФ:</w:t>
            </w:r>
          </w:p>
          <w:p w:rsidR="005F0778" w:rsidRPr="005F0778" w:rsidRDefault="005F0778" w:rsidP="005F0778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"Науки о жизни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Критическая технология РФ:</w:t>
            </w:r>
          </w:p>
          <w:p w:rsidR="005F0778" w:rsidRPr="005F0778" w:rsidRDefault="005F0778" w:rsidP="005F0778">
            <w:pPr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"Биомедицинские и ветеринарные технологии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Технологическая платформа:</w:t>
            </w:r>
          </w:p>
          <w:p w:rsidR="005F0778" w:rsidRPr="005F0778" w:rsidRDefault="005F0778" w:rsidP="005F0778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"Медицина будущего"</w:t>
            </w:r>
          </w:p>
          <w:p w:rsidR="005F0778" w:rsidRPr="005F0778" w:rsidRDefault="005F0778" w:rsidP="005F0778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"Биоиндустрия и биоресурсы - БиоТех2030"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Научные задачи, решаемые с задействованием возможностей ЦКП:</w:t>
            </w:r>
          </w:p>
          <w:p w:rsidR="005F0778" w:rsidRPr="005F0778" w:rsidRDefault="005F0778" w:rsidP="005F0778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"7. Персонализированная медицина социально 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значимых и орфанных заболеваний эндокринной системы"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Ключевые слова к теме (проекту):</w:t>
            </w:r>
          </w:p>
          <w:p w:rsidR="005F0778" w:rsidRPr="005F0778" w:rsidRDefault="005F0778" w:rsidP="005F0778">
            <w:pPr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новых производных берберина</w:t>
            </w:r>
          </w:p>
          <w:p w:rsidR="005F0778" w:rsidRPr="005F0778" w:rsidRDefault="005F0778" w:rsidP="005F0778">
            <w:pPr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in vivo гиполипидемической активности</w:t>
            </w:r>
          </w:p>
          <w:p w:rsidR="005F0778" w:rsidRPr="005F0778" w:rsidRDefault="005F0778" w:rsidP="005F0778">
            <w:pPr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и биологическая активность новых соединений</w:t>
            </w:r>
          </w:p>
          <w:p w:rsidR="005F0778" w:rsidRPr="005F0778" w:rsidRDefault="005F0778" w:rsidP="005F0778">
            <w:pPr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QSAR-анализа и молекулярного моделирования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0778" w:rsidRPr="005F0778" w:rsidRDefault="005F0778" w:rsidP="005F077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5F0778" w:rsidRPr="005F0778" w:rsidRDefault="005F0778" w:rsidP="005F077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E66A3B" w:rsidRDefault="00E66A3B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8"/>
        <w:gridCol w:w="1729"/>
        <w:gridCol w:w="2192"/>
        <w:gridCol w:w="2671"/>
        <w:gridCol w:w="2594"/>
        <w:gridCol w:w="1657"/>
        <w:gridCol w:w="2686"/>
        <w:gridCol w:w="81"/>
      </w:tblGrid>
      <w:tr w:rsidR="005F0778" w:rsidRPr="005F0778" w:rsidTr="005F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фундаментальных научных исследований по программам РАН по теме (проекту) "Фто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цианзамещенные нитронилнитроксилы. Комплексная программа СО РАН № II.2." (0302-2015-0001) 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 включена в проект Плана НИР и государственного задания на 2017 год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 5 "Химические науки и науки о материалах":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Подраздел 44 "Фундаментальные основы химии"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2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2016 1. Генерирование карбанионных синтонов из нитронилнитроксильных радикалов и исследование их реакционной способности по отношению к фторированным ароматическим субстратам. 2. Азотсодержащие гетероциклические радикальные системы, электронное и пространственное строение, связь с физико-химическими свойствами. 2017 "Химия парамагнитных сопряженных систем. Комплексная программа СО РАН № II.2." 1. Исследование реакционной способности и синтетического потенциала долгоживущих анионных форм цианаренов и нитронилнитроксильных радикалов. 2. Азотсодержащие гетероциклические радикальные системы: исследование влияния заместителей на строение потенциальных поверхностей. 3. Фотокаталитичское генерирование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ароматических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анион-радикалов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их синтетическое использование.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0"/>
              <w:gridCol w:w="568"/>
              <w:gridCol w:w="583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2017г.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научных публикаций в журналах, индексируемых в российских и международных информационно-аналитических системах научного цитирования (Web of Science, Scopus, MathSciNet, Российский индекс научного цитирования, Google Scholar, European Reference Index for the Humanities и др.) (единиц)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4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 год 1. Условия препаративного генерирования парамагнитных С-анионов из нитронилнитроксильных радикалов. Оценка возможности их вовлечения как нуклеофилов в реакции с фторированными бензонитрилами. 2. Квантово-химический анализ строения потенциальных поверхностей пятичленных азотсодержащих (ион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)р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адикалов и выявлены объекты, интересные для экспериментальных исследований </w:t>
                  </w:r>
                  <w:r w:rsidRPr="005F077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2017 год 1. Будет исследована возможность использования анионныхинтермедиатов кросс-сочетания цианареновв качестве нуклеофильных синтонов ароматического замещения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удет изучен характер реакционной способности литиированного производного 4,4,5,5-тетраметил-4,5-дигидро-1H-имидазол-3-оксид-1-оксила по отношению к тетрафторфталонитрилу и на этой основе предложен новый подход к синтезу спинмеченых фторированных фталонитрилов. 2. Квантово-химическое изучение потенциальных поверхностей </w:t>
                  </w:r>
                  <w:r w:rsidRPr="005F077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 xml:space="preserve">пятичленных азотсодержащих радикальных систем с заместителями (CN, NH2, F, CH3, СF3 и др.). Оценка возможности направленного влияния на спектральные и химические свойства. 3. Будет изучено генерирование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анион-радикалов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акцепторно замещенных аренов и их использование для фукционализации третичных аминов в условиях фотокатализа фенилпиридильными комплексами иридия.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Характеристика: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Фундаментальный результат с выходом в прикладной результат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Пантелеева Елена Валерьевна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Ключевые слова: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разработка метода препаративного генерирования 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парамагнитных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карбанионов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реакционная способность по отношению к фторированным бензонитрилам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строение потенциальных поверхностей пятичленных азотсодержащих (ион</w:t>
                  </w:r>
                  <w:proofErr w:type="gramStart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)р</w:t>
                  </w:r>
                  <w:proofErr w:type="gramEnd"/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адикалов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 из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программы ФНИ: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lastRenderedPageBreak/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Природа химической связи, реакционная способность и механизмы реакции основных классов химических соединений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Проведение комплексных теоретических и экспериментальных исследований химического строения и реакционной способности веществ, которые позволят получить фундаментальные научные знания о химических превращениях и физико-химических свойствах веществ, создать новые химические процессы, и перспективные материалы, включая наноматериалы, для нужд энергетики, электроники, медицины, оборонной техники, рационального природопользования, транспорта, авиации, информационных, коммуникационных и космических систем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Методология синтеза новых органических, элементоорганических, неорганических и полимерных веществ, создание новых высокоэффективных каталитических систем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Тип результата: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Новые знания об основных закономерностях строения вещества, функционирования и развития человека, общества, окружающей 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среды и Вселенной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Развитие существующей теории</w:t>
                  </w:r>
                </w:p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Новый материал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4353E0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pict>
                      <v:rect id="_x0000_i1035" style="width:0;height:1.5pt" o:hralign="center" o:hrstd="t" o:hr="t" fillcolor="gray" stroked="f"/>
                    </w:pic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7"/>
            </w:tblGrid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Лаб. изучения нуклеофильных и ион-радикальных реакций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Лаб. электрохимически активных соединений и материалов</w:t>
                  </w:r>
                </w:p>
              </w:tc>
            </w:tr>
            <w:tr w:rsidR="005F0778" w:rsidRPr="005F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778" w:rsidRPr="005F0778" w:rsidRDefault="005F0778" w:rsidP="005F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07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изучения механизмов органических реакций</w:t>
                  </w:r>
                </w:p>
              </w:tc>
            </w:tr>
          </w:tbl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ГРНТИ:</w:t>
            </w:r>
          </w:p>
          <w:p w:rsidR="005F0778" w:rsidRPr="005F0778" w:rsidRDefault="005F0778" w:rsidP="005F0778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31.21.17 "Реакционная способность"</w:t>
            </w:r>
          </w:p>
          <w:p w:rsidR="005F0778" w:rsidRPr="005F0778" w:rsidRDefault="005F0778" w:rsidP="005F0778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31.21.18 "Механизмы органических реакций"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Приоритетное направление развития науки,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технологий и техники в РФ:</w:t>
            </w:r>
          </w:p>
          <w:p w:rsidR="005F0778" w:rsidRPr="005F0778" w:rsidRDefault="005F0778" w:rsidP="005F0778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"Энергоэффективность, энергосбережение, ядерная энергетика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Критическая технология РФ:</w:t>
            </w:r>
          </w:p>
          <w:p w:rsidR="005F0778" w:rsidRPr="005F0778" w:rsidRDefault="005F0778" w:rsidP="005F0778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"Технологии получения и обработки 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функциональных</w:t>
            </w:r>
            <w:proofErr w:type="gramEnd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наноматериалов."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Технологическая платформа:</w:t>
            </w:r>
          </w:p>
          <w:p w:rsidR="005F0778" w:rsidRPr="005F0778" w:rsidRDefault="005F0778" w:rsidP="005F0778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"Новые полимерные композиционные материалы и технологии"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Научные задачи, решаемые с задействованием возможностей ЦКП:</w:t>
            </w:r>
          </w:p>
          <w:p w:rsidR="005F0778" w:rsidRPr="005F0778" w:rsidRDefault="005F0778" w:rsidP="005F0778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"1. Исследование, разработка и создание новых поколений систем, приборов, устройств и их компонентов на базе технологий нан</w:t>
            </w:r>
            <w:proofErr w:type="gramStart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микросистемной техники"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Ключевые слова к теме (проекту):</w:t>
            </w:r>
          </w:p>
          <w:p w:rsidR="005F0778" w:rsidRPr="005F0778" w:rsidRDefault="005F0778" w:rsidP="005F0778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азотсодержащие гетероциклические радикалы</w:t>
            </w:r>
          </w:p>
          <w:p w:rsidR="005F0778" w:rsidRPr="005F0778" w:rsidRDefault="005F0778" w:rsidP="005F0778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и свойства радикальных систем</w:t>
            </w:r>
          </w:p>
          <w:p w:rsidR="005F0778" w:rsidRPr="005F0778" w:rsidRDefault="005F0778" w:rsidP="005F0778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генерирование и химические свойства карбанионов</w:t>
            </w:r>
          </w:p>
          <w:p w:rsidR="005F0778" w:rsidRPr="005F0778" w:rsidRDefault="005F0778" w:rsidP="005F0778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квантово-химический </w:t>
            </w:r>
            <w:r w:rsidRPr="005F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</w:t>
            </w:r>
          </w:p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778" w:rsidRPr="005F0778" w:rsidRDefault="005F0778" w:rsidP="005F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0778" w:rsidRPr="005F0778" w:rsidRDefault="005F0778" w:rsidP="005F077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sectPr w:rsidR="005F0778" w:rsidRPr="005F0778" w:rsidSect="005F07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7F5C"/>
    <w:multiLevelType w:val="multilevel"/>
    <w:tmpl w:val="6168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B539E"/>
    <w:multiLevelType w:val="multilevel"/>
    <w:tmpl w:val="11C6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266CB"/>
    <w:multiLevelType w:val="multilevel"/>
    <w:tmpl w:val="A428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902FB"/>
    <w:multiLevelType w:val="multilevel"/>
    <w:tmpl w:val="EC4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B416AB"/>
    <w:multiLevelType w:val="multilevel"/>
    <w:tmpl w:val="81A2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024294"/>
    <w:multiLevelType w:val="multilevel"/>
    <w:tmpl w:val="EBA6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291E66"/>
    <w:multiLevelType w:val="multilevel"/>
    <w:tmpl w:val="F0C4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4C4A46"/>
    <w:multiLevelType w:val="multilevel"/>
    <w:tmpl w:val="4700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AE78D7"/>
    <w:multiLevelType w:val="multilevel"/>
    <w:tmpl w:val="2FE0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227A51"/>
    <w:multiLevelType w:val="multilevel"/>
    <w:tmpl w:val="AB8E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5E37AE"/>
    <w:multiLevelType w:val="multilevel"/>
    <w:tmpl w:val="A49C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9B1DC0"/>
    <w:multiLevelType w:val="multilevel"/>
    <w:tmpl w:val="022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0B2E32"/>
    <w:multiLevelType w:val="multilevel"/>
    <w:tmpl w:val="CBE8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0D34ED"/>
    <w:multiLevelType w:val="multilevel"/>
    <w:tmpl w:val="3988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F55DAA"/>
    <w:multiLevelType w:val="multilevel"/>
    <w:tmpl w:val="26E2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040D5A"/>
    <w:multiLevelType w:val="multilevel"/>
    <w:tmpl w:val="F3E0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126B53"/>
    <w:multiLevelType w:val="multilevel"/>
    <w:tmpl w:val="1B92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127C01"/>
    <w:multiLevelType w:val="multilevel"/>
    <w:tmpl w:val="0C20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381846"/>
    <w:multiLevelType w:val="multilevel"/>
    <w:tmpl w:val="EBCC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B667F2"/>
    <w:multiLevelType w:val="multilevel"/>
    <w:tmpl w:val="EE7C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B451C0"/>
    <w:multiLevelType w:val="multilevel"/>
    <w:tmpl w:val="DC06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F94745"/>
    <w:multiLevelType w:val="multilevel"/>
    <w:tmpl w:val="EB76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FE7B9A"/>
    <w:multiLevelType w:val="multilevel"/>
    <w:tmpl w:val="0C10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1D2CE5"/>
    <w:multiLevelType w:val="multilevel"/>
    <w:tmpl w:val="0280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7A7B00"/>
    <w:multiLevelType w:val="multilevel"/>
    <w:tmpl w:val="1A34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8F04376"/>
    <w:multiLevelType w:val="multilevel"/>
    <w:tmpl w:val="6F8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EA1B8A"/>
    <w:multiLevelType w:val="multilevel"/>
    <w:tmpl w:val="773A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D4A2235"/>
    <w:multiLevelType w:val="multilevel"/>
    <w:tmpl w:val="1FB0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EF4118D"/>
    <w:multiLevelType w:val="multilevel"/>
    <w:tmpl w:val="078C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F3B1B72"/>
    <w:multiLevelType w:val="multilevel"/>
    <w:tmpl w:val="258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0A84723"/>
    <w:multiLevelType w:val="multilevel"/>
    <w:tmpl w:val="96D2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6231083"/>
    <w:multiLevelType w:val="multilevel"/>
    <w:tmpl w:val="3E68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DC31E11"/>
    <w:multiLevelType w:val="multilevel"/>
    <w:tmpl w:val="471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E587B16"/>
    <w:multiLevelType w:val="multilevel"/>
    <w:tmpl w:val="8C8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0856608"/>
    <w:multiLevelType w:val="multilevel"/>
    <w:tmpl w:val="1D88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27D66CF"/>
    <w:multiLevelType w:val="multilevel"/>
    <w:tmpl w:val="A84E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28C3242"/>
    <w:multiLevelType w:val="multilevel"/>
    <w:tmpl w:val="8D20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4ED7432"/>
    <w:multiLevelType w:val="multilevel"/>
    <w:tmpl w:val="DBA2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A722D42"/>
    <w:multiLevelType w:val="multilevel"/>
    <w:tmpl w:val="D21C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C9639B"/>
    <w:multiLevelType w:val="multilevel"/>
    <w:tmpl w:val="F2FE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F6D4C94"/>
    <w:multiLevelType w:val="multilevel"/>
    <w:tmpl w:val="FC1C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B269A0"/>
    <w:multiLevelType w:val="multilevel"/>
    <w:tmpl w:val="D076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1F320FB"/>
    <w:multiLevelType w:val="multilevel"/>
    <w:tmpl w:val="E90A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5EB545E"/>
    <w:multiLevelType w:val="multilevel"/>
    <w:tmpl w:val="AF9C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6EE2F00"/>
    <w:multiLevelType w:val="multilevel"/>
    <w:tmpl w:val="8EA0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6FD7B50"/>
    <w:multiLevelType w:val="multilevel"/>
    <w:tmpl w:val="2346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78B2FE2"/>
    <w:multiLevelType w:val="multilevel"/>
    <w:tmpl w:val="7A32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EAA5902"/>
    <w:multiLevelType w:val="multilevel"/>
    <w:tmpl w:val="BEE6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5361557"/>
    <w:multiLevelType w:val="multilevel"/>
    <w:tmpl w:val="DCD0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60C36D7"/>
    <w:multiLevelType w:val="multilevel"/>
    <w:tmpl w:val="4F7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7700679"/>
    <w:multiLevelType w:val="multilevel"/>
    <w:tmpl w:val="F1E0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93A2D40"/>
    <w:multiLevelType w:val="multilevel"/>
    <w:tmpl w:val="4282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B252FA2"/>
    <w:multiLevelType w:val="multilevel"/>
    <w:tmpl w:val="454A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DD67585"/>
    <w:multiLevelType w:val="multilevel"/>
    <w:tmpl w:val="62DE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E726A48"/>
    <w:multiLevelType w:val="multilevel"/>
    <w:tmpl w:val="55BC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EAA3EFC"/>
    <w:multiLevelType w:val="multilevel"/>
    <w:tmpl w:val="EF8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02F1B0F"/>
    <w:multiLevelType w:val="multilevel"/>
    <w:tmpl w:val="ADA8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60329FB"/>
    <w:multiLevelType w:val="multilevel"/>
    <w:tmpl w:val="6712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6B417B4"/>
    <w:multiLevelType w:val="multilevel"/>
    <w:tmpl w:val="14E8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6BC6517"/>
    <w:multiLevelType w:val="multilevel"/>
    <w:tmpl w:val="CD18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6E87A3B"/>
    <w:multiLevelType w:val="multilevel"/>
    <w:tmpl w:val="D694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7A0137F"/>
    <w:multiLevelType w:val="multilevel"/>
    <w:tmpl w:val="4C74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7F136B3"/>
    <w:multiLevelType w:val="multilevel"/>
    <w:tmpl w:val="3C06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80479BE"/>
    <w:multiLevelType w:val="multilevel"/>
    <w:tmpl w:val="83AA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B640618"/>
    <w:multiLevelType w:val="multilevel"/>
    <w:tmpl w:val="1144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FAF2FAD"/>
    <w:multiLevelType w:val="multilevel"/>
    <w:tmpl w:val="81C4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7"/>
  </w:num>
  <w:num w:numId="3">
    <w:abstractNumId w:val="15"/>
  </w:num>
  <w:num w:numId="4">
    <w:abstractNumId w:val="8"/>
  </w:num>
  <w:num w:numId="5">
    <w:abstractNumId w:val="38"/>
  </w:num>
  <w:num w:numId="6">
    <w:abstractNumId w:val="1"/>
  </w:num>
  <w:num w:numId="7">
    <w:abstractNumId w:val="40"/>
  </w:num>
  <w:num w:numId="8">
    <w:abstractNumId w:val="25"/>
  </w:num>
  <w:num w:numId="9">
    <w:abstractNumId w:val="63"/>
  </w:num>
  <w:num w:numId="10">
    <w:abstractNumId w:val="27"/>
  </w:num>
  <w:num w:numId="11">
    <w:abstractNumId w:val="33"/>
  </w:num>
  <w:num w:numId="12">
    <w:abstractNumId w:val="2"/>
  </w:num>
  <w:num w:numId="13">
    <w:abstractNumId w:val="16"/>
  </w:num>
  <w:num w:numId="14">
    <w:abstractNumId w:val="34"/>
  </w:num>
  <w:num w:numId="15">
    <w:abstractNumId w:val="52"/>
  </w:num>
  <w:num w:numId="16">
    <w:abstractNumId w:val="60"/>
  </w:num>
  <w:num w:numId="17">
    <w:abstractNumId w:val="5"/>
  </w:num>
  <w:num w:numId="18">
    <w:abstractNumId w:val="6"/>
  </w:num>
  <w:num w:numId="19">
    <w:abstractNumId w:val="10"/>
  </w:num>
  <w:num w:numId="20">
    <w:abstractNumId w:val="9"/>
  </w:num>
  <w:num w:numId="21">
    <w:abstractNumId w:val="35"/>
  </w:num>
  <w:num w:numId="22">
    <w:abstractNumId w:val="55"/>
  </w:num>
  <w:num w:numId="23">
    <w:abstractNumId w:val="47"/>
  </w:num>
  <w:num w:numId="24">
    <w:abstractNumId w:val="64"/>
  </w:num>
  <w:num w:numId="25">
    <w:abstractNumId w:val="11"/>
  </w:num>
  <w:num w:numId="26">
    <w:abstractNumId w:val="54"/>
  </w:num>
  <w:num w:numId="27">
    <w:abstractNumId w:val="42"/>
  </w:num>
  <w:num w:numId="28">
    <w:abstractNumId w:val="22"/>
  </w:num>
  <w:num w:numId="29">
    <w:abstractNumId w:val="17"/>
  </w:num>
  <w:num w:numId="30">
    <w:abstractNumId w:val="51"/>
  </w:num>
  <w:num w:numId="31">
    <w:abstractNumId w:val="31"/>
  </w:num>
  <w:num w:numId="32">
    <w:abstractNumId w:val="18"/>
  </w:num>
  <w:num w:numId="33">
    <w:abstractNumId w:val="24"/>
  </w:num>
  <w:num w:numId="34">
    <w:abstractNumId w:val="19"/>
  </w:num>
  <w:num w:numId="35">
    <w:abstractNumId w:val="0"/>
  </w:num>
  <w:num w:numId="36">
    <w:abstractNumId w:val="57"/>
  </w:num>
  <w:num w:numId="37">
    <w:abstractNumId w:val="28"/>
  </w:num>
  <w:num w:numId="38">
    <w:abstractNumId w:val="14"/>
  </w:num>
  <w:num w:numId="39">
    <w:abstractNumId w:val="58"/>
  </w:num>
  <w:num w:numId="40">
    <w:abstractNumId w:val="7"/>
  </w:num>
  <w:num w:numId="41">
    <w:abstractNumId w:val="26"/>
  </w:num>
  <w:num w:numId="42">
    <w:abstractNumId w:val="44"/>
  </w:num>
  <w:num w:numId="43">
    <w:abstractNumId w:val="53"/>
  </w:num>
  <w:num w:numId="44">
    <w:abstractNumId w:val="21"/>
  </w:num>
  <w:num w:numId="45">
    <w:abstractNumId w:val="46"/>
  </w:num>
  <w:num w:numId="46">
    <w:abstractNumId w:val="23"/>
  </w:num>
  <w:num w:numId="47">
    <w:abstractNumId w:val="3"/>
  </w:num>
  <w:num w:numId="48">
    <w:abstractNumId w:val="43"/>
  </w:num>
  <w:num w:numId="49">
    <w:abstractNumId w:val="29"/>
  </w:num>
  <w:num w:numId="50">
    <w:abstractNumId w:val="20"/>
  </w:num>
  <w:num w:numId="51">
    <w:abstractNumId w:val="62"/>
  </w:num>
  <w:num w:numId="52">
    <w:abstractNumId w:val="61"/>
  </w:num>
  <w:num w:numId="53">
    <w:abstractNumId w:val="39"/>
  </w:num>
  <w:num w:numId="54">
    <w:abstractNumId w:val="36"/>
  </w:num>
  <w:num w:numId="55">
    <w:abstractNumId w:val="45"/>
  </w:num>
  <w:num w:numId="56">
    <w:abstractNumId w:val="50"/>
  </w:num>
  <w:num w:numId="57">
    <w:abstractNumId w:val="56"/>
  </w:num>
  <w:num w:numId="58">
    <w:abstractNumId w:val="4"/>
  </w:num>
  <w:num w:numId="59">
    <w:abstractNumId w:val="13"/>
  </w:num>
  <w:num w:numId="60">
    <w:abstractNumId w:val="59"/>
  </w:num>
  <w:num w:numId="61">
    <w:abstractNumId w:val="48"/>
  </w:num>
  <w:num w:numId="62">
    <w:abstractNumId w:val="12"/>
  </w:num>
  <w:num w:numId="63">
    <w:abstractNumId w:val="41"/>
  </w:num>
  <w:num w:numId="64">
    <w:abstractNumId w:val="65"/>
  </w:num>
  <w:num w:numId="65">
    <w:abstractNumId w:val="49"/>
  </w:num>
  <w:num w:numId="66">
    <w:abstractNumId w:val="32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5F0778"/>
    <w:rsid w:val="0030714E"/>
    <w:rsid w:val="004353E0"/>
    <w:rsid w:val="005F0778"/>
    <w:rsid w:val="00612C23"/>
    <w:rsid w:val="00E66A3B"/>
    <w:rsid w:val="00F7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76</Pages>
  <Words>14426</Words>
  <Characters>82234</Characters>
  <Application>Microsoft Office Word</Application>
  <DocSecurity>0</DocSecurity>
  <Lines>685</Lines>
  <Paragraphs>192</Paragraphs>
  <ScaleCrop>false</ScaleCrop>
  <Company>NIOCH</Company>
  <LinksUpToDate>false</LinksUpToDate>
  <CharactersWithSpaces>96468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2017-10-26T12:40:00Z</dcterms:created>
  <dcterms:modified xsi:type="dcterms:W3CDTF">2017-12-06T08:21:00Z</dcterms:modified>
</cp:coreProperties>
</file>